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4B" w:rsidRDefault="0030518C">
      <w:r>
        <w:t xml:space="preserve">Subject:  </w:t>
      </w:r>
      <w:r w:rsidR="00CC6087">
        <w:t>Fireplace Emissions</w:t>
      </w:r>
      <w:r>
        <w:t xml:space="preserve"> Revisions – 2014 Emissions Inventory for Regional Haze modeling</w:t>
      </w:r>
    </w:p>
    <w:p w:rsidR="0030518C" w:rsidRDefault="0030518C">
      <w:r>
        <w:t>From:  Washington State Department of Ecology – Air Quality Program</w:t>
      </w:r>
    </w:p>
    <w:p w:rsidR="0030518C" w:rsidRDefault="0030518C">
      <w:r>
        <w:t>To: WRAP</w:t>
      </w:r>
    </w:p>
    <w:p w:rsidR="0030518C" w:rsidRDefault="0030518C">
      <w:r>
        <w:t xml:space="preserve">Date:  </w:t>
      </w:r>
      <w:r w:rsidR="00CC6087">
        <w:t>6/27</w:t>
      </w:r>
      <w:r>
        <w:t>/2018</w:t>
      </w:r>
    </w:p>
    <w:p w:rsidR="0030518C" w:rsidRDefault="0030518C"/>
    <w:p w:rsidR="0030518C" w:rsidRDefault="00CC6087">
      <w:r>
        <w:t xml:space="preserve">Washington Department of Ecology (ECY) has recently been evaluating our residential wood combustion emission estimates and the survey data that it was based on.  Through that analysis, we believe our estimate of fireplace emissions for 4 counties in the Puget Sound area are grossly overestimated.  We would like to replace the emissions for those 4 counties (King, Pierce, Kitsap, </w:t>
      </w:r>
      <w:proofErr w:type="gramStart"/>
      <w:r>
        <w:t>Snohomish</w:t>
      </w:r>
      <w:proofErr w:type="gramEnd"/>
      <w:r>
        <w:t>) with emissions that the EPA RWC Tool provides.</w:t>
      </w:r>
    </w:p>
    <w:p w:rsidR="0030518C" w:rsidRDefault="00CC6087">
      <w:r>
        <w:t>Residential wood combustion is the largest source of PM2.5 during the winter in Washington, wh</w:t>
      </w:r>
      <w:r w:rsidR="0030518C">
        <w:t xml:space="preserve">ich will have implications on </w:t>
      </w:r>
      <w:r w:rsidR="00DA6696">
        <w:t>r</w:t>
      </w:r>
      <w:r w:rsidR="0030518C">
        <w:t xml:space="preserve">egional </w:t>
      </w:r>
      <w:r w:rsidR="00DA6696">
        <w:t>h</w:t>
      </w:r>
      <w:r w:rsidR="0030518C">
        <w:t xml:space="preserve">aze modeling.  ECY is hereby requesting that WRAP replace </w:t>
      </w:r>
      <w:r>
        <w:t>fireplace emission</w:t>
      </w:r>
      <w:r w:rsidR="0030518C">
        <w:t xml:space="preserve"> estimates </w:t>
      </w:r>
      <w:r>
        <w:t xml:space="preserve">for 4 counties </w:t>
      </w:r>
      <w:r w:rsidR="0030518C">
        <w:t>with revised emissions (see attached) so that</w:t>
      </w:r>
      <w:r w:rsidR="00DA6696">
        <w:t xml:space="preserve"> regional haze modeling to be conducted in the future will benefit.</w:t>
      </w:r>
    </w:p>
    <w:p w:rsidR="00DA6696" w:rsidRPr="00CC6087" w:rsidRDefault="00CC6087" w:rsidP="00CC6087">
      <w:pPr>
        <w:rPr>
          <w:rFonts w:ascii="Calibri" w:eastAsia="Times New Roman" w:hAnsi="Calibri" w:cs="Times New Roman"/>
          <w:color w:val="000000"/>
        </w:rPr>
      </w:pPr>
      <w:r>
        <w:t>The SCC</w:t>
      </w:r>
      <w:r w:rsidR="00DA6696">
        <w:t xml:space="preserve"> associated with </w:t>
      </w:r>
      <w:r>
        <w:t xml:space="preserve">fireplaces is </w:t>
      </w:r>
      <w:r w:rsidRPr="00CC6087">
        <w:rPr>
          <w:rFonts w:ascii="Calibri" w:eastAsia="Times New Roman" w:hAnsi="Calibri" w:cs="Times New Roman"/>
          <w:color w:val="000000"/>
        </w:rPr>
        <w:t>2104008100</w:t>
      </w:r>
      <w:r>
        <w:rPr>
          <w:rFonts w:ascii="Calibri" w:eastAsia="Times New Roman" w:hAnsi="Calibri" w:cs="Times New Roman"/>
          <w:color w:val="000000"/>
        </w:rPr>
        <w:t>.</w:t>
      </w:r>
    </w:p>
    <w:p w:rsidR="00DA6696" w:rsidRDefault="00CC6087">
      <w:r>
        <w:t xml:space="preserve">There were not enough </w:t>
      </w:r>
      <w:r w:rsidR="009460AB">
        <w:t>Puget Sound S</w:t>
      </w:r>
      <w:r>
        <w:t>urvey responses for fireplace usage</w:t>
      </w:r>
      <w:r w:rsidR="009460AB">
        <w:t>,</w:t>
      </w:r>
      <w:r>
        <w:t xml:space="preserve"> </w:t>
      </w:r>
      <w:r w:rsidR="009460AB">
        <w:t>which</w:t>
      </w:r>
      <w:r>
        <w:t xml:space="preserve"> residential wood combustion emissions </w:t>
      </w:r>
      <w:r w:rsidR="009460AB">
        <w:t>we</w:t>
      </w:r>
      <w:r>
        <w:t>re based on.  Furthermore, model/monitor comparisons show that residential wood combustion emissions are grossly overestimated in the Pu</w:t>
      </w:r>
      <w:bookmarkStart w:id="0" w:name="_GoBack"/>
      <w:bookmarkEnd w:id="0"/>
      <w:r>
        <w:t xml:space="preserve">get Sound area.  </w:t>
      </w:r>
      <w:r w:rsidR="009460AB">
        <w:t>Replacing ECY’s estimate of fireplace emissions (which are in the 2014 NEI v2) with EPA’s estimate will increase model performance.</w:t>
      </w:r>
    </w:p>
    <w:p w:rsidR="00DA6696" w:rsidRDefault="00DA6696">
      <w:r>
        <w:t xml:space="preserve">ECY utilized the </w:t>
      </w:r>
      <w:r w:rsidR="009460AB">
        <w:t>EPA’s Residential Wood Combustion Tool (v3.2) to calculate fireplace emissions for the 4 counties of interest.</w:t>
      </w:r>
      <w:r>
        <w:t xml:space="preserve">  See the attached spreadsheet for the revised emissions.</w:t>
      </w:r>
    </w:p>
    <w:p w:rsidR="00DA6696" w:rsidRDefault="00DA6696"/>
    <w:sectPr w:rsidR="00DA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8C"/>
    <w:rsid w:val="000F6107"/>
    <w:rsid w:val="0030518C"/>
    <w:rsid w:val="006B1D4C"/>
    <w:rsid w:val="009460AB"/>
    <w:rsid w:val="00CC6087"/>
    <w:rsid w:val="00DA6696"/>
    <w:rsid w:val="00ED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AD988-5E41-4F4D-9D57-96E173FA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Herron-Thorpe, Farren (ECY)</dc:creator>
  <cp:keywords/>
  <dc:description/>
  <cp:lastModifiedBy>Herron-Thorpe, Farren (ECY)</cp:lastModifiedBy>
  <cp:revision>4</cp:revision>
  <dcterms:created xsi:type="dcterms:W3CDTF">2018-06-27T15:53:00Z</dcterms:created>
  <dcterms:modified xsi:type="dcterms:W3CDTF">2018-06-27T16:07:00Z</dcterms:modified>
</cp:coreProperties>
</file>