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04FA" w14:textId="7D05E821" w:rsidR="00194690" w:rsidRPr="00065FF8" w:rsidRDefault="00194690" w:rsidP="007B3E6B">
      <w:pPr>
        <w:pStyle w:val="Heading1"/>
        <w:jc w:val="center"/>
      </w:pPr>
      <w:r w:rsidRPr="00065FF8">
        <w:t xml:space="preserve">3SDW NEPA </w:t>
      </w:r>
      <w:r w:rsidR="00F034C5">
        <w:t>AQ/AQRV</w:t>
      </w:r>
      <w:r w:rsidR="00AF5833">
        <w:t xml:space="preserve"> </w:t>
      </w:r>
      <w:r w:rsidRPr="00065FF8">
        <w:t>Process Outline</w:t>
      </w:r>
    </w:p>
    <w:p w14:paraId="395DD957" w14:textId="244B8745" w:rsidR="00065FF8" w:rsidRPr="00065FF8" w:rsidRDefault="00065FF8" w:rsidP="007B3E6B">
      <w:pPr>
        <w:pStyle w:val="Heading1"/>
        <w:jc w:val="center"/>
      </w:pPr>
      <w:r w:rsidRPr="00065FF8">
        <w:t>Draft: 7/</w:t>
      </w:r>
      <w:r w:rsidR="00AF5833">
        <w:t>25</w:t>
      </w:r>
      <w:r w:rsidRPr="00065FF8">
        <w:t>/2014</w:t>
      </w:r>
    </w:p>
    <w:p w14:paraId="6067B55F" w14:textId="77777777" w:rsidR="00194690" w:rsidRPr="00EB049C" w:rsidRDefault="00194690" w:rsidP="007B3E6B"/>
    <w:p w14:paraId="05A5E464" w14:textId="725C3132" w:rsidR="00194690" w:rsidRPr="00EB049C" w:rsidRDefault="00194690" w:rsidP="007B3E6B">
      <w:r w:rsidRPr="00EB049C">
        <w:t>The National Environmental Policy Act</w:t>
      </w:r>
      <w:r w:rsidRPr="00EB049C">
        <w:rPr>
          <w:rStyle w:val="apple-converted-space"/>
        </w:rPr>
        <w:t xml:space="preserve"> (</w:t>
      </w:r>
      <w:r w:rsidRPr="00EB049C">
        <w:t xml:space="preserve">NEPA) establishes policy which requires federal agencies to prepare detailed statements assessing the environmental impact of major federal actions </w:t>
      </w:r>
      <w:r w:rsidR="0094141A">
        <w:t>which may significantly affect</w:t>
      </w:r>
      <w:r w:rsidRPr="00EB049C">
        <w:t xml:space="preserve"> the environment. The air component of a NEPA project might consist of evaluation of air quality (AQ) and air quality related value (AQRV) impacts due to emissions from a </w:t>
      </w:r>
      <w:r w:rsidR="0094141A">
        <w:t>proposed action</w:t>
      </w:r>
      <w:r w:rsidRPr="00EB049C">
        <w:t xml:space="preserve"> as part of </w:t>
      </w:r>
      <w:r w:rsidR="007D4DC4">
        <w:t xml:space="preserve">NEPA related analyses, which may include </w:t>
      </w:r>
      <w:r w:rsidR="00F034C5">
        <w:t>analysis as part of an Environmental Assessment (EA</w:t>
      </w:r>
      <w:r w:rsidR="007D4DC4">
        <w:t>),</w:t>
      </w:r>
      <w:r w:rsidR="00F034C5">
        <w:t xml:space="preserve"> Environmental Impact Statement (EIS</w:t>
      </w:r>
      <w:r w:rsidR="007D4DC4">
        <w:t>),</w:t>
      </w:r>
      <w:r w:rsidR="00F034C5">
        <w:t xml:space="preserve"> Resource Management Plans (RMP</w:t>
      </w:r>
      <w:r w:rsidR="007D4DC4">
        <w:t>) and</w:t>
      </w:r>
      <w:r w:rsidR="00F034C5">
        <w:t>/or</w:t>
      </w:r>
      <w:r w:rsidR="007D4DC4">
        <w:t xml:space="preserve"> leasing analyses.</w:t>
      </w:r>
    </w:p>
    <w:p w14:paraId="483792DD" w14:textId="77777777" w:rsidR="00194690" w:rsidRPr="00EB049C" w:rsidRDefault="00194690" w:rsidP="007B3E6B"/>
    <w:p w14:paraId="332E5CEC" w14:textId="37B19F43" w:rsidR="009176DA" w:rsidRPr="006A1799" w:rsidRDefault="00194690" w:rsidP="007B3E6B">
      <w:r w:rsidRPr="00EB049C">
        <w:t xml:space="preserve">The Three State Data Warehouse (3SDW) is a repository </w:t>
      </w:r>
      <w:r w:rsidR="0094141A">
        <w:t xml:space="preserve">of air quality data related </w:t>
      </w:r>
      <w:r w:rsidRPr="00EB049C">
        <w:t>modeling, evaluation and visualization tools developed cooperatively by the E</w:t>
      </w:r>
      <w:r w:rsidR="000B54DD">
        <w:t>nvironmental Protection Agency (E</w:t>
      </w:r>
      <w:r w:rsidRPr="00EB049C">
        <w:t>PA</w:t>
      </w:r>
      <w:r w:rsidR="000B54DD">
        <w:t xml:space="preserve">) Region 8, </w:t>
      </w:r>
      <w:r w:rsidR="00F034C5">
        <w:t>Forest Service (FS), National Park Service (NPS),</w:t>
      </w:r>
      <w:r w:rsidR="00F034C5" w:rsidRPr="00EB049C">
        <w:t xml:space="preserve"> </w:t>
      </w:r>
      <w:r w:rsidR="00F034C5">
        <w:t xml:space="preserve">and </w:t>
      </w:r>
      <w:r w:rsidR="000B54DD">
        <w:t xml:space="preserve">Bureau of Land Management (BLM) </w:t>
      </w:r>
      <w:r w:rsidR="00F034C5">
        <w:t xml:space="preserve">and State agency offices in </w:t>
      </w:r>
      <w:r w:rsidR="000B54DD">
        <w:t>Colorado, W</w:t>
      </w:r>
      <w:r w:rsidR="00F034C5">
        <w:t xml:space="preserve">yoming, and Utah State Offices. </w:t>
      </w:r>
      <w:r w:rsidR="006A1799">
        <w:t xml:space="preserve">The air quality modeling resources and data packages available through the 3SDW </w:t>
      </w:r>
      <w:r w:rsidR="006A1799">
        <w:t>have been designed</w:t>
      </w:r>
      <w:r w:rsidR="00F034C5">
        <w:t>, in part,</w:t>
      </w:r>
      <w:r w:rsidR="006A1799">
        <w:t xml:space="preserve"> to help ensure project consistency</w:t>
      </w:r>
      <w:r w:rsidR="004B574A">
        <w:t>, comparability and transparency</w:t>
      </w:r>
      <w:r w:rsidR="006A1799">
        <w:t xml:space="preserve"> for NEPA related projects in this region. </w:t>
      </w:r>
      <w:r w:rsidRPr="00EB049C">
        <w:t xml:space="preserve">A general description of steps involved in the </w:t>
      </w:r>
      <w:r w:rsidR="0094141A">
        <w:t>AQ/AQ</w:t>
      </w:r>
      <w:r w:rsidR="007D0856">
        <w:t>R</w:t>
      </w:r>
      <w:r w:rsidR="0094141A">
        <w:t xml:space="preserve">V component of a </w:t>
      </w:r>
      <w:r w:rsidRPr="00EB049C">
        <w:t>NEPA project, including identification of resources available through the 3SDW</w:t>
      </w:r>
      <w:r w:rsidR="0094141A">
        <w:t>,</w:t>
      </w:r>
      <w:r w:rsidRPr="00EB049C">
        <w:t xml:space="preserve"> is </w:t>
      </w:r>
      <w:r w:rsidR="0094141A">
        <w:t>outlined</w:t>
      </w:r>
      <w:r w:rsidRPr="00EB049C">
        <w:t xml:space="preserve"> below. </w:t>
      </w:r>
    </w:p>
    <w:p w14:paraId="79F55BF0" w14:textId="77777777" w:rsidR="004106CE" w:rsidRPr="00CA0AFE" w:rsidRDefault="004106CE" w:rsidP="007B3E6B"/>
    <w:p w14:paraId="307697D6" w14:textId="77777777" w:rsidR="00194690" w:rsidRPr="00D96635" w:rsidRDefault="00194690" w:rsidP="007B3E6B">
      <w:pPr>
        <w:pStyle w:val="Heading2"/>
      </w:pPr>
      <w:r w:rsidRPr="00D96635">
        <w:t>Project Description and Project Scoping Notice Issued by FLM</w:t>
      </w:r>
    </w:p>
    <w:p w14:paraId="50ABB0DA" w14:textId="77777777" w:rsidR="00194690" w:rsidRPr="000D63A3" w:rsidRDefault="00194690" w:rsidP="007B3E6B">
      <w:pPr>
        <w:rPr>
          <w:highlight w:val="yellow"/>
        </w:rPr>
      </w:pPr>
    </w:p>
    <w:p w14:paraId="65AC794E" w14:textId="0B69AC97" w:rsidR="00194690" w:rsidRPr="000D63A3" w:rsidRDefault="00194690" w:rsidP="007B3E6B">
      <w:pPr>
        <w:rPr>
          <w:highlight w:val="yellow"/>
        </w:rPr>
      </w:pPr>
      <w:r w:rsidRPr="000D63A3">
        <w:t xml:space="preserve">A Project could consist of a group of oil and gas (O&amp;G) wells, mining, energy generator, or </w:t>
      </w:r>
      <w:r w:rsidR="00207807">
        <w:t>an</w:t>
      </w:r>
      <w:r w:rsidRPr="000D63A3">
        <w:t>other source that is operating on Federal lands thereby triggering a NEPA analysi</w:t>
      </w:r>
      <w:r w:rsidR="00EB049C" w:rsidRPr="000D63A3">
        <w:t>s.</w:t>
      </w:r>
      <w:r w:rsidR="00242D39" w:rsidRPr="000D63A3">
        <w:t xml:space="preserve"> The NEPA process would consist of an evaluation of </w:t>
      </w:r>
      <w:r w:rsidR="006A1799">
        <w:t xml:space="preserve">the </w:t>
      </w:r>
      <w:r w:rsidR="00242D39" w:rsidRPr="000D63A3">
        <w:t>potential environmental impact of a proposed action and alternatives, which may involve modeling and other analys</w:t>
      </w:r>
      <w:r w:rsidR="00207807">
        <w:t>e</w:t>
      </w:r>
      <w:r w:rsidR="00242D39" w:rsidRPr="000D63A3">
        <w:t>s to assess potential AQ/AQRV impacts.</w:t>
      </w:r>
    </w:p>
    <w:p w14:paraId="24B68492" w14:textId="77777777" w:rsidR="00194690" w:rsidRPr="000D63A3" w:rsidRDefault="00194690" w:rsidP="007B3E6B"/>
    <w:p w14:paraId="733C46B6" w14:textId="6A0B93AD" w:rsidR="004B574A" w:rsidRDefault="007C6667" w:rsidP="007B3E6B">
      <w:pPr>
        <w:rPr>
          <w:rFonts w:ascii="Times New Roman" w:hAnsi="Times New Roman" w:cs="Times New Roman"/>
        </w:rPr>
      </w:pPr>
      <w:r>
        <w:t xml:space="preserve">If it is determined that </w:t>
      </w:r>
      <w:r w:rsidR="00AF5833">
        <w:t xml:space="preserve">photochemical </w:t>
      </w:r>
      <w:r>
        <w:t>air quality modeling assessments are required for NEPA analysis, the 3SDW offer</w:t>
      </w:r>
      <w:r w:rsidR="005F1CD3">
        <w:t>s</w:t>
      </w:r>
      <w:r>
        <w:t xml:space="preserve"> a repository of </w:t>
      </w:r>
      <w:r w:rsidR="005F1CD3">
        <w:t>modeling</w:t>
      </w:r>
      <w:r w:rsidR="006A1799">
        <w:t xml:space="preserve"> resources </w:t>
      </w:r>
      <w:r w:rsidR="00AF5833">
        <w:t>which adhere to an approved pre</w:t>
      </w:r>
      <w:r w:rsidR="006A1799">
        <w:t>ced</w:t>
      </w:r>
      <w:r w:rsidR="00AF5833">
        <w:t>ent</w:t>
      </w:r>
      <w:r w:rsidR="006A1799">
        <w:t xml:space="preserve"> for modeling in the region.</w:t>
      </w:r>
      <w:r w:rsidR="004B574A" w:rsidRPr="004B574A">
        <w:t xml:space="preserve"> </w:t>
      </w:r>
      <w:r w:rsidR="004B574A">
        <w:t xml:space="preserve">For each 3SDW supported NEPA project, some information will be necessary from the user before data will be made available. This information will be used to obtain </w:t>
      </w:r>
      <w:r w:rsidR="00F034C5">
        <w:t>data access approvals from the L</w:t>
      </w:r>
      <w:r w:rsidR="004B574A">
        <w:t xml:space="preserve">ead </w:t>
      </w:r>
      <w:r w:rsidR="00F034C5">
        <w:t>A</w:t>
      </w:r>
      <w:r w:rsidR="004B574A">
        <w:t xml:space="preserve">gency, and to </w:t>
      </w:r>
      <w:r w:rsidR="00F034C5">
        <w:t xml:space="preserve">help </w:t>
      </w:r>
      <w:r w:rsidR="004B574A">
        <w:t>track projects supported by the DW.</w:t>
      </w:r>
    </w:p>
    <w:p w14:paraId="1454C4B0" w14:textId="77777777" w:rsidR="007C6667" w:rsidRDefault="007C6667" w:rsidP="007B3E6B"/>
    <w:p w14:paraId="7CA66E13" w14:textId="77777777" w:rsidR="00194690" w:rsidRPr="007B3E6B" w:rsidRDefault="00194690" w:rsidP="007B3E6B">
      <w:pPr>
        <w:pStyle w:val="Heading2"/>
      </w:pPr>
      <w:r w:rsidRPr="007B3E6B">
        <w:t>Modeling Protocol</w:t>
      </w:r>
    </w:p>
    <w:p w14:paraId="0BC8E3AB" w14:textId="77777777" w:rsidR="0050219E" w:rsidRDefault="0050219E" w:rsidP="007B3E6B"/>
    <w:p w14:paraId="287FB722" w14:textId="6225818D" w:rsidR="00BB30E0" w:rsidRDefault="000D63A3" w:rsidP="007B3E6B">
      <w:r w:rsidRPr="005F40F0">
        <w:t>A user can browse available modeling platforms</w:t>
      </w:r>
      <w:r w:rsidR="00B97158">
        <w:t xml:space="preserve"> in the 3SDW</w:t>
      </w:r>
      <w:r w:rsidRPr="005F40F0">
        <w:t xml:space="preserve"> and obtain a data manifest </w:t>
      </w:r>
      <w:r w:rsidR="0050219E">
        <w:t xml:space="preserve">that describes files </w:t>
      </w:r>
      <w:r w:rsidR="00F034C5">
        <w:t xml:space="preserve">and specifications relevant to </w:t>
      </w:r>
      <w:r w:rsidRPr="005F40F0">
        <w:t xml:space="preserve">a specific </w:t>
      </w:r>
      <w:r w:rsidR="005F40F0">
        <w:t>3S</w:t>
      </w:r>
      <w:r w:rsidR="00BB30E0">
        <w:t>DW</w:t>
      </w:r>
      <w:r w:rsidR="005F40F0">
        <w:t xml:space="preserve"> Modeling Package,</w:t>
      </w:r>
      <w:r w:rsidRPr="00886650">
        <w:t xml:space="preserve"> which can be used to develop a modelin</w:t>
      </w:r>
      <w:r w:rsidR="008A171E">
        <w:t>g protocol and obtain approvals.</w:t>
      </w:r>
    </w:p>
    <w:p w14:paraId="49E2B0F2" w14:textId="77777777" w:rsidR="00F034C5" w:rsidRDefault="00F034C5" w:rsidP="007B3E6B"/>
    <w:p w14:paraId="61200475" w14:textId="26A959B1" w:rsidR="007F2C04" w:rsidRDefault="008A171E" w:rsidP="007B3E6B">
      <w:r>
        <w:lastRenderedPageBreak/>
        <w:t xml:space="preserve">The DW may also contain references or links to publically available (Post-DEIS) protocol that were </w:t>
      </w:r>
      <w:r w:rsidR="00F034C5">
        <w:t xml:space="preserve">previously </w:t>
      </w:r>
      <w:r>
        <w:t xml:space="preserve">approved </w:t>
      </w:r>
      <w:r w:rsidR="00F034C5">
        <w:t>for</w:t>
      </w:r>
      <w:r>
        <w:t xml:space="preserve"> other NEPA projects </w:t>
      </w:r>
      <w:r w:rsidR="00F034C5">
        <w:t>and</w:t>
      </w:r>
      <w:r>
        <w:t xml:space="preserve"> may serve as a useful starting point for a new project.</w:t>
      </w:r>
    </w:p>
    <w:p w14:paraId="18AAFEFF" w14:textId="77777777" w:rsidR="00F034C5" w:rsidRPr="007F2C04" w:rsidRDefault="00F034C5" w:rsidP="007B3E6B">
      <w:pPr>
        <w:rPr>
          <w:rFonts w:asciiTheme="minorHAnsi" w:hAnsiTheme="minorHAnsi"/>
          <w:b/>
        </w:rPr>
      </w:pPr>
    </w:p>
    <w:p w14:paraId="04568B75" w14:textId="2D5D7493" w:rsidR="005D10BC" w:rsidRDefault="008A171E" w:rsidP="007B3E6B">
      <w:r>
        <w:t>Currently</w:t>
      </w:r>
      <w:r w:rsidR="00BB30E0">
        <w:t>, the</w:t>
      </w:r>
      <w:r w:rsidR="005D10BC" w:rsidRPr="00886650">
        <w:t xml:space="preserve"> 3SDW modeling support is limited to PGMs (</w:t>
      </w:r>
      <w:proofErr w:type="spellStart"/>
      <w:r w:rsidR="005D10BC" w:rsidRPr="00886650">
        <w:t>CAMx</w:t>
      </w:r>
      <w:proofErr w:type="spellEnd"/>
      <w:r w:rsidR="005D10BC" w:rsidRPr="00886650">
        <w:t xml:space="preserve"> and CMAQ), and </w:t>
      </w:r>
      <w:r w:rsidR="00BB30E0">
        <w:t>will</w:t>
      </w:r>
      <w:r w:rsidR="005D10BC" w:rsidRPr="00886650">
        <w:t xml:space="preserve"> not </w:t>
      </w:r>
      <w:r w:rsidR="00BB30E0">
        <w:t>maintain</w:t>
      </w:r>
      <w:r w:rsidR="005D10BC" w:rsidRPr="00886650">
        <w:t xml:space="preserve"> CALPUFF and AERMOD </w:t>
      </w:r>
      <w:r w:rsidR="00BB30E0">
        <w:t xml:space="preserve">input information that </w:t>
      </w:r>
      <w:r w:rsidR="005D10BC" w:rsidRPr="00BB30E0">
        <w:t>may be necessary in a modeling protocol document.</w:t>
      </w:r>
      <w:r>
        <w:t xml:space="preserve"> Future 3SDW activities and work may include support </w:t>
      </w:r>
      <w:r w:rsidR="00F034C5">
        <w:t>for</w:t>
      </w:r>
      <w:r>
        <w:t xml:space="preserve"> additional dispersion modeling.</w:t>
      </w:r>
    </w:p>
    <w:p w14:paraId="75A1FC5C" w14:textId="77777777" w:rsidR="007B3E6B" w:rsidRPr="00886650" w:rsidRDefault="007B3E6B" w:rsidP="007B3E6B"/>
    <w:p w14:paraId="0730A960" w14:textId="77777777" w:rsidR="00194690" w:rsidRPr="000D63A3" w:rsidRDefault="00194690" w:rsidP="007B3E6B">
      <w:pPr>
        <w:pStyle w:val="Heading2"/>
      </w:pPr>
      <w:r w:rsidRPr="000D63A3">
        <w:t>Project-Level Emissions Inventory (Near-field Modeling Inventory)</w:t>
      </w:r>
    </w:p>
    <w:p w14:paraId="70DE7F3F" w14:textId="77777777" w:rsidR="00194690" w:rsidRDefault="00194690" w:rsidP="007B3E6B"/>
    <w:p w14:paraId="22C476A5" w14:textId="767ED93E" w:rsidR="004B05F7" w:rsidRPr="00886650" w:rsidRDefault="00B97158" w:rsidP="007B3E6B">
      <w:r>
        <w:t>The 3SDW will maintain</w:t>
      </w:r>
      <w:r w:rsidR="005D10BC" w:rsidRPr="00886650">
        <w:t xml:space="preserve"> area and point O&amp;G emissions for current and future no-action scenarios</w:t>
      </w:r>
      <w:r>
        <w:t xml:space="preserve"> and these emissions inventories will be included in a 3SDW Modeling Package</w:t>
      </w:r>
      <w:r w:rsidR="005D10BC" w:rsidRPr="00886650">
        <w:t xml:space="preserve">. A user would need to modify these inventories to reflect a specific proposed </w:t>
      </w:r>
      <w:r w:rsidR="008A171E">
        <w:t>action</w:t>
      </w:r>
      <w:r w:rsidR="005D10BC" w:rsidRPr="00886650">
        <w:t xml:space="preserve"> and possible alternatives.</w:t>
      </w:r>
      <w:r w:rsidR="004B05F7" w:rsidRPr="00886650">
        <w:t xml:space="preserve"> </w:t>
      </w:r>
    </w:p>
    <w:p w14:paraId="5EE3B0D6" w14:textId="625B46B6" w:rsidR="007F2C04" w:rsidRPr="000D63A3" w:rsidRDefault="007F2C04" w:rsidP="007B3E6B"/>
    <w:p w14:paraId="2A7476DE" w14:textId="781AB38F" w:rsidR="00194690" w:rsidRDefault="00194690" w:rsidP="007B3E6B">
      <w:pPr>
        <w:pStyle w:val="Heading2"/>
      </w:pPr>
      <w:r>
        <w:t>Regional Modeling Inventory (Far-field Modeling Inventory) for Base Year and Projected year</w:t>
      </w:r>
    </w:p>
    <w:p w14:paraId="5100EACE" w14:textId="77777777" w:rsidR="000D63A3" w:rsidRDefault="000D63A3" w:rsidP="007B3E6B"/>
    <w:p w14:paraId="66E4A52C" w14:textId="77777777" w:rsidR="008A171E" w:rsidRDefault="00B97158" w:rsidP="007B3E6B">
      <w:r>
        <w:t>The 3SDW will maintain</w:t>
      </w:r>
      <w:r w:rsidR="005D10BC" w:rsidRPr="005212D3">
        <w:t xml:space="preserve"> model-ready U.S. and non-U.S. </w:t>
      </w:r>
      <w:r w:rsidR="00567CF1" w:rsidRPr="005212D3">
        <w:t xml:space="preserve">emission inventories excluding </w:t>
      </w:r>
      <w:r w:rsidR="0094141A" w:rsidRPr="005212D3">
        <w:t xml:space="preserve">the </w:t>
      </w:r>
      <w:r w:rsidR="00567CF1" w:rsidRPr="005212D3">
        <w:t>O&amp;G sources referenced above</w:t>
      </w:r>
      <w:r>
        <w:t>, and these emissions inventories will be included in a 3SDW Modeling Package</w:t>
      </w:r>
      <w:r w:rsidR="00567CF1" w:rsidRPr="005212D3">
        <w:t>.</w:t>
      </w:r>
    </w:p>
    <w:p w14:paraId="0886B13D" w14:textId="77777777" w:rsidR="008A171E" w:rsidRDefault="008A171E" w:rsidP="007B3E6B"/>
    <w:p w14:paraId="2B3CB79B" w14:textId="0F401A33" w:rsidR="005D10BC" w:rsidRPr="005212D3" w:rsidRDefault="004B05F7" w:rsidP="007B3E6B">
      <w:r w:rsidRPr="005212D3">
        <w:t>Emissions inventory viewing tools</w:t>
      </w:r>
      <w:r w:rsidR="008A171E">
        <w:t xml:space="preserve"> including all data offered in each of the 3SDW modeling packages will be</w:t>
      </w:r>
      <w:r w:rsidRPr="005212D3">
        <w:t xml:space="preserve"> available on the 3SDW.</w:t>
      </w:r>
      <w:r w:rsidR="008A171E">
        <w:t xml:space="preserve"> Viewing tools will also have the option to download excel spreadsheets containing state and category specific annual </w:t>
      </w:r>
      <w:proofErr w:type="gramStart"/>
      <w:r w:rsidR="008A171E">
        <w:t>summaries.</w:t>
      </w:r>
      <w:proofErr w:type="gramEnd"/>
    </w:p>
    <w:p w14:paraId="535C75D2" w14:textId="77777777" w:rsidR="00194690" w:rsidRDefault="00194690" w:rsidP="007B3E6B"/>
    <w:p w14:paraId="1D20E231" w14:textId="77777777" w:rsidR="00194690" w:rsidRDefault="00194690" w:rsidP="007B3E6B">
      <w:pPr>
        <w:pStyle w:val="Heading2"/>
      </w:pPr>
      <w:r w:rsidRPr="002A1350">
        <w:t>Meteorological Model Performance Evaluation Report</w:t>
      </w:r>
    </w:p>
    <w:p w14:paraId="119230AB" w14:textId="77777777" w:rsidR="00567CF1" w:rsidRDefault="00567CF1" w:rsidP="007B3E6B"/>
    <w:p w14:paraId="3061D2CF" w14:textId="2FA6CB63" w:rsidR="00567CF1" w:rsidRPr="005212D3" w:rsidRDefault="00B97158" w:rsidP="007B3E6B">
      <w:r>
        <w:t xml:space="preserve">The 3SDW will </w:t>
      </w:r>
      <w:r w:rsidR="005535D5">
        <w:t>maintain m</w:t>
      </w:r>
      <w:r w:rsidR="0094141A" w:rsidRPr="005212D3">
        <w:t>odel-ready meteorological input files</w:t>
      </w:r>
      <w:r w:rsidR="00F96BA2" w:rsidRPr="005212D3">
        <w:t xml:space="preserve">, along with a meteorological performance </w:t>
      </w:r>
      <w:r w:rsidR="0050219E">
        <w:t xml:space="preserve">evaluation (MPE) </w:t>
      </w:r>
      <w:r w:rsidR="00F96BA2" w:rsidRPr="005212D3">
        <w:t>report</w:t>
      </w:r>
      <w:r w:rsidR="00122E4A">
        <w:t>. Th</w:t>
      </w:r>
      <w:r w:rsidR="005535D5">
        <w:t xml:space="preserve">ese files </w:t>
      </w:r>
      <w:r w:rsidR="001C6065">
        <w:t>will be included in the 3SDW Modeling Package</w:t>
      </w:r>
      <w:r w:rsidR="00567CF1" w:rsidRPr="005212D3">
        <w:t xml:space="preserve">. Model </w:t>
      </w:r>
      <w:r w:rsidR="00F034C5">
        <w:t>performance review</w:t>
      </w:r>
      <w:r w:rsidR="00567CF1" w:rsidRPr="005212D3">
        <w:t xml:space="preserve"> tools are</w:t>
      </w:r>
      <w:r w:rsidR="001C6065">
        <w:t xml:space="preserve"> </w:t>
      </w:r>
      <w:r w:rsidR="00567CF1" w:rsidRPr="005212D3">
        <w:t>also</w:t>
      </w:r>
      <w:r w:rsidR="001C6065">
        <w:t xml:space="preserve"> </w:t>
      </w:r>
      <w:r w:rsidR="00567CF1" w:rsidRPr="005212D3">
        <w:t>available through the 3SDW allowing for selection and evaluation of specific meteorological performance metrics for specific sites.</w:t>
      </w:r>
    </w:p>
    <w:p w14:paraId="64867C2C" w14:textId="77777777" w:rsidR="003F08EC" w:rsidRPr="00567CF1" w:rsidRDefault="003F08EC" w:rsidP="007B3E6B"/>
    <w:p w14:paraId="5DFC0CCE" w14:textId="1ACC08D3" w:rsidR="00194690" w:rsidRPr="002A1350" w:rsidRDefault="00194690" w:rsidP="007B3E6B">
      <w:pPr>
        <w:pStyle w:val="Heading2"/>
      </w:pPr>
      <w:r w:rsidRPr="002A1350">
        <w:t>Photochemical Grid Mode</w:t>
      </w:r>
      <w:r w:rsidR="0050219E">
        <w:t>l Performance Evaluation Report</w:t>
      </w:r>
    </w:p>
    <w:p w14:paraId="29842EC0" w14:textId="77777777" w:rsidR="00567CF1" w:rsidRDefault="00567CF1" w:rsidP="007B3E6B"/>
    <w:p w14:paraId="4F025583" w14:textId="32A760B8" w:rsidR="00567CF1" w:rsidRPr="001C6065" w:rsidRDefault="005535D5" w:rsidP="007B3E6B">
      <w:r>
        <w:t>The 3SDW will maintain m</w:t>
      </w:r>
      <w:r w:rsidR="00567CF1" w:rsidRPr="001C6065">
        <w:t>odeling scenarios</w:t>
      </w:r>
      <w:r>
        <w:t>, along with</w:t>
      </w:r>
      <w:r w:rsidR="00567CF1" w:rsidRPr="001C6065">
        <w:t xml:space="preserve"> a photochemical </w:t>
      </w:r>
      <w:r w:rsidR="0050219E">
        <w:t xml:space="preserve">grid model (PGM) </w:t>
      </w:r>
      <w:r w:rsidR="00567CF1" w:rsidRPr="001C6065">
        <w:t xml:space="preserve">model performance </w:t>
      </w:r>
      <w:r w:rsidR="0050219E">
        <w:t xml:space="preserve">evaluation (MPE) </w:t>
      </w:r>
      <w:r w:rsidR="00567CF1" w:rsidRPr="001C6065">
        <w:t>report</w:t>
      </w:r>
      <w:r w:rsidR="00122E4A">
        <w:t>. T</w:t>
      </w:r>
      <w:r>
        <w:t xml:space="preserve">hese files </w:t>
      </w:r>
      <w:r w:rsidR="001C6065">
        <w:t>will be included in the 3SDW Modeling Package</w:t>
      </w:r>
      <w:r w:rsidR="00567CF1" w:rsidRPr="001C6065">
        <w:t>. Model evaluation tools are also available through the 3SDW allowing for selection and evaluation of specific performance metrics for specific pollutants at specific sites.</w:t>
      </w:r>
    </w:p>
    <w:p w14:paraId="279773A9" w14:textId="77777777" w:rsidR="00194690" w:rsidRDefault="00194690" w:rsidP="007B3E6B"/>
    <w:p w14:paraId="783CD18A" w14:textId="246FE1FF" w:rsidR="00194690" w:rsidRDefault="00194690" w:rsidP="007B3E6B">
      <w:pPr>
        <w:pStyle w:val="Heading2"/>
      </w:pPr>
      <w:r w:rsidRPr="002A1350">
        <w:t>Near-Field Modeling (AERMOD) Analyses</w:t>
      </w:r>
    </w:p>
    <w:p w14:paraId="503F8F59" w14:textId="77777777" w:rsidR="00567CF1" w:rsidRDefault="00567CF1" w:rsidP="007B3E6B"/>
    <w:p w14:paraId="316B18AF" w14:textId="270D70CC" w:rsidR="00567CF1" w:rsidRPr="002A1350" w:rsidRDefault="00567CF1" w:rsidP="007B3E6B">
      <w:r>
        <w:t xml:space="preserve">The 3SDW </w:t>
      </w:r>
      <w:r w:rsidR="003F4B9D">
        <w:t xml:space="preserve">currently </w:t>
      </w:r>
      <w:r>
        <w:t xml:space="preserve">only supports CMAQ and </w:t>
      </w:r>
      <w:proofErr w:type="spellStart"/>
      <w:r>
        <w:t>CAMx</w:t>
      </w:r>
      <w:proofErr w:type="spellEnd"/>
      <w:r>
        <w:t xml:space="preserve"> photochemical grid models. </w:t>
      </w:r>
      <w:r w:rsidR="005535D5">
        <w:t>Information</w:t>
      </w:r>
      <w:r>
        <w:t xml:space="preserve"> regarding approved AERMOD configuration and input files should be available from state offices</w:t>
      </w:r>
      <w:r w:rsidR="00F96BA2">
        <w:t xml:space="preserve"> and FLMs</w:t>
      </w:r>
      <w:r>
        <w:t>.</w:t>
      </w:r>
      <w:r w:rsidR="008A171E">
        <w:t xml:space="preserve"> Future versions of the 3SDW may support additional dispersion modeling files.</w:t>
      </w:r>
    </w:p>
    <w:p w14:paraId="749EB2C2" w14:textId="77777777" w:rsidR="00194690" w:rsidRPr="002A1350" w:rsidRDefault="00194690" w:rsidP="007B3E6B"/>
    <w:p w14:paraId="073CBDBB" w14:textId="1D65244E" w:rsidR="00194690" w:rsidRPr="009C5EA7" w:rsidRDefault="00194690" w:rsidP="007B3E6B">
      <w:pPr>
        <w:pStyle w:val="Heading2"/>
      </w:pPr>
      <w:r w:rsidRPr="009C5EA7">
        <w:t>Far-Field (Regional) Modeling Analyses</w:t>
      </w:r>
    </w:p>
    <w:p w14:paraId="40476F26" w14:textId="77777777" w:rsidR="00194690" w:rsidRDefault="00194690" w:rsidP="007B3E6B"/>
    <w:p w14:paraId="0F7FD1D6" w14:textId="2CFE7994" w:rsidR="004B05F7" w:rsidRPr="007B3E6B" w:rsidRDefault="00567CF1" w:rsidP="007B3E6B">
      <w:r w:rsidRPr="007B3E6B">
        <w:t>Upon approval</w:t>
      </w:r>
      <w:r w:rsidR="00501472" w:rsidRPr="007B3E6B">
        <w:t xml:space="preserve"> by the 3SAQS Cooperators</w:t>
      </w:r>
      <w:r w:rsidRPr="007B3E6B">
        <w:t xml:space="preserve">, users can obtain </w:t>
      </w:r>
      <w:r w:rsidR="00D17521" w:rsidRPr="007B3E6B">
        <w:t>3SDW M</w:t>
      </w:r>
      <w:r w:rsidRPr="007B3E6B">
        <w:t xml:space="preserve">odeling </w:t>
      </w:r>
      <w:r w:rsidR="00D17521" w:rsidRPr="007B3E6B">
        <w:t>P</w:t>
      </w:r>
      <w:r w:rsidRPr="007B3E6B">
        <w:t>ackages from the 3SDW</w:t>
      </w:r>
      <w:r w:rsidR="004B05F7" w:rsidRPr="007B3E6B">
        <w:t xml:space="preserve"> for far-field CMAQ and </w:t>
      </w:r>
      <w:proofErr w:type="spellStart"/>
      <w:r w:rsidR="004B05F7" w:rsidRPr="007B3E6B">
        <w:t>CAMx</w:t>
      </w:r>
      <w:proofErr w:type="spellEnd"/>
      <w:r w:rsidR="004B05F7" w:rsidRPr="007B3E6B">
        <w:t xml:space="preserve"> modeling analys</w:t>
      </w:r>
      <w:r w:rsidR="00122E4A" w:rsidRPr="007B3E6B">
        <w:t>e</w:t>
      </w:r>
      <w:r w:rsidR="004B05F7" w:rsidRPr="007B3E6B">
        <w:t>s</w:t>
      </w:r>
      <w:r w:rsidRPr="007B3E6B">
        <w:t xml:space="preserve">. </w:t>
      </w:r>
      <w:r w:rsidR="004B05F7" w:rsidRPr="007B3E6B">
        <w:t>A</w:t>
      </w:r>
      <w:r w:rsidRPr="007B3E6B">
        <w:t xml:space="preserve"> data </w:t>
      </w:r>
      <w:r w:rsidR="004B05F7" w:rsidRPr="007B3E6B">
        <w:t>package</w:t>
      </w:r>
      <w:r w:rsidRPr="007B3E6B">
        <w:t xml:space="preserve"> manifest </w:t>
      </w:r>
      <w:r w:rsidR="00CD29EB" w:rsidRPr="007B3E6B">
        <w:t>will be provided for</w:t>
      </w:r>
      <w:r w:rsidRPr="007B3E6B">
        <w:t xml:space="preserve"> each available </w:t>
      </w:r>
      <w:r w:rsidR="00D17521" w:rsidRPr="007B3E6B">
        <w:t>3SDW Modeling P</w:t>
      </w:r>
      <w:r w:rsidRPr="007B3E6B">
        <w:t xml:space="preserve">ackage </w:t>
      </w:r>
      <w:r w:rsidR="00CD29EB" w:rsidRPr="007B3E6B">
        <w:t xml:space="preserve">to </w:t>
      </w:r>
      <w:r w:rsidR="003345CD" w:rsidRPr="007B3E6B">
        <w:t>outline</w:t>
      </w:r>
      <w:r w:rsidRPr="007B3E6B">
        <w:t xml:space="preserve"> modeling configuration and input files</w:t>
      </w:r>
      <w:r w:rsidR="00CD29EB" w:rsidRPr="007B3E6B">
        <w:t xml:space="preserve"> associated with each </w:t>
      </w:r>
      <w:r w:rsidR="00D17521" w:rsidRPr="007B3E6B">
        <w:t>3SDW Modeling</w:t>
      </w:r>
      <w:r w:rsidR="00CD29EB" w:rsidRPr="007B3E6B">
        <w:t xml:space="preserve"> package</w:t>
      </w:r>
      <w:r w:rsidR="004B05F7" w:rsidRPr="007B3E6B">
        <w:t xml:space="preserve">. Instructions </w:t>
      </w:r>
      <w:r w:rsidR="00CD29EB" w:rsidRPr="007B3E6B">
        <w:t>will</w:t>
      </w:r>
      <w:r w:rsidR="004B05F7" w:rsidRPr="007B3E6B">
        <w:t xml:space="preserve"> also</w:t>
      </w:r>
      <w:r w:rsidR="00CD29EB" w:rsidRPr="007B3E6B">
        <w:t xml:space="preserve"> be</w:t>
      </w:r>
      <w:r w:rsidR="004B05F7" w:rsidRPr="007B3E6B">
        <w:t xml:space="preserve"> included for Q</w:t>
      </w:r>
      <w:r w:rsidR="00CD29EB" w:rsidRPr="007B3E6B">
        <w:t xml:space="preserve">uality </w:t>
      </w:r>
      <w:r w:rsidR="004B05F7" w:rsidRPr="007B3E6B">
        <w:t>A</w:t>
      </w:r>
      <w:r w:rsidR="00CD29EB" w:rsidRPr="007B3E6B">
        <w:t>ssurance (QA)</w:t>
      </w:r>
      <w:r w:rsidR="004B05F7" w:rsidRPr="007B3E6B">
        <w:t>/Q</w:t>
      </w:r>
      <w:r w:rsidR="00CD29EB" w:rsidRPr="007B3E6B">
        <w:t xml:space="preserve">uality </w:t>
      </w:r>
      <w:r w:rsidR="004B05F7" w:rsidRPr="007B3E6B">
        <w:t>C</w:t>
      </w:r>
      <w:r w:rsidR="00CD29EB" w:rsidRPr="007B3E6B">
        <w:t>ontrol (QC)</w:t>
      </w:r>
      <w:r w:rsidR="004B05F7" w:rsidRPr="007B3E6B">
        <w:t xml:space="preserve"> procedures</w:t>
      </w:r>
      <w:r w:rsidR="006124CA" w:rsidRPr="007B3E6B">
        <w:t>.</w:t>
      </w:r>
    </w:p>
    <w:p w14:paraId="13A2EA27" w14:textId="77777777" w:rsidR="00194690" w:rsidRDefault="00194690" w:rsidP="007B3E6B"/>
    <w:p w14:paraId="6BFD9A4E" w14:textId="3E9E988F" w:rsidR="00194690" w:rsidRPr="009C5EA7" w:rsidRDefault="00194690" w:rsidP="007B3E6B">
      <w:pPr>
        <w:pStyle w:val="Heading2"/>
      </w:pPr>
      <w:r w:rsidRPr="009C5EA7">
        <w:t>Criteria pollutant and AQRV (Visibility, Deposition, and Lake Chemistry) impact</w:t>
      </w:r>
      <w:r w:rsidR="00A429AA">
        <w:t xml:space="preserve"> ANALYSES</w:t>
      </w:r>
    </w:p>
    <w:p w14:paraId="28A42F85" w14:textId="77777777" w:rsidR="00BF24F8" w:rsidRPr="000D63A3" w:rsidRDefault="00BF24F8" w:rsidP="007B3E6B"/>
    <w:p w14:paraId="3DBFBF6F" w14:textId="77777777" w:rsidR="00BF24F8" w:rsidRDefault="00BF24F8" w:rsidP="007B3E6B">
      <w:r>
        <w:t>In general, t</w:t>
      </w:r>
      <w:r w:rsidRPr="00886650">
        <w:t xml:space="preserve">he 3SDW </w:t>
      </w:r>
      <w:r>
        <w:t>will maintain</w:t>
      </w:r>
      <w:r w:rsidRPr="00886650">
        <w:t xml:space="preserve"> Photochemical Grid Model (PGM) model input and configuration </w:t>
      </w:r>
      <w:r w:rsidRPr="005F40F0">
        <w:t>files</w:t>
      </w:r>
      <w:r>
        <w:t>,</w:t>
      </w:r>
      <w:r w:rsidRPr="005F40F0">
        <w:t xml:space="preserve"> along with recommendations and instructions</w:t>
      </w:r>
      <w:r>
        <w:t xml:space="preserve"> for</w:t>
      </w:r>
      <w:r w:rsidRPr="005F40F0">
        <w:t xml:space="preserve"> perform</w:t>
      </w:r>
      <w:r>
        <w:t>ing</w:t>
      </w:r>
      <w:r w:rsidRPr="005F40F0">
        <w:t xml:space="preserve"> a NEPA AQ/AQRV</w:t>
      </w:r>
      <w:r w:rsidRPr="00BB30E0">
        <w:t xml:space="preserve"> analys</w:t>
      </w:r>
      <w:r>
        <w:t>es</w:t>
      </w:r>
      <w:r w:rsidRPr="00BB30E0">
        <w:t>.</w:t>
      </w:r>
      <w:r>
        <w:t xml:space="preserve"> These items will make up a specific 3SDW Modeling Package. For each new NEPA study, the Lead Agency will only need to perform PGM modeling for the future no-action and proposed project scenarios. The NEPA contractor for the Lead Agency will not need to perform base case modeling because the 3SDW will have already performed the Model Performance Evaluation (MPE) for the base case period. The 3SDW will also perform a future no-action model simulation.</w:t>
      </w:r>
    </w:p>
    <w:p w14:paraId="001FCF0F" w14:textId="77777777" w:rsidR="00BF24F8" w:rsidRDefault="00BF24F8" w:rsidP="007B3E6B"/>
    <w:p w14:paraId="17E2B913" w14:textId="2CD56CA2" w:rsidR="00BF24F8" w:rsidRDefault="00BF24F8" w:rsidP="007B3E6B">
      <w:r>
        <w:t xml:space="preserve">Additionally, guidance will be offered for the NEPA contractor to repeat the future no-action cases to demonstrate that the data transfer and modeling platform accurately reproduces the 3SDW model results for the future no-action cases. </w:t>
      </w:r>
      <w:r w:rsidR="00122E4A">
        <w:t>The simulations performed by the NEPA contractor and provided by the 3SDW will then be used to determine the im</w:t>
      </w:r>
      <w:r>
        <w:t>pacts on air quality and AQRVs.</w:t>
      </w:r>
      <w:r w:rsidR="009557DB">
        <w:t xml:space="preserve"> Guidance for using the 3SDW modeling packages will be included with each package download. Guidance and tools will also be </w:t>
      </w:r>
      <w:proofErr w:type="gramStart"/>
      <w:r w:rsidR="009557DB">
        <w:t>include</w:t>
      </w:r>
      <w:proofErr w:type="gramEnd"/>
      <w:r w:rsidR="009557DB">
        <w:t xml:space="preserve"> to calculate ozone relative response factors (RRFs) for a project case relative to the base case.</w:t>
      </w:r>
    </w:p>
    <w:p w14:paraId="0499CAE9" w14:textId="77777777" w:rsidR="00736D0F" w:rsidRDefault="00736D0F" w:rsidP="007B3E6B"/>
    <w:p w14:paraId="1BE9CC87" w14:textId="5998D271" w:rsidR="004B05F7" w:rsidRPr="00065FF8" w:rsidRDefault="009557DB" w:rsidP="007B3E6B">
      <w:r>
        <w:t>Note that, c</w:t>
      </w:r>
      <w:r w:rsidR="004B05F7" w:rsidRPr="00065FF8">
        <w:t>urrently, the 3SDW does not support analysis of impact</w:t>
      </w:r>
      <w:r w:rsidR="00065FF8" w:rsidRPr="00065FF8">
        <w:t xml:space="preserve">s that may be required </w:t>
      </w:r>
      <w:r w:rsidR="004B05F7" w:rsidRPr="00065FF8">
        <w:t>using AERMOD and CALPUFF models.</w:t>
      </w:r>
    </w:p>
    <w:p w14:paraId="7358280A" w14:textId="77777777" w:rsidR="004B05F7" w:rsidRDefault="004B05F7" w:rsidP="007B3E6B"/>
    <w:p w14:paraId="1804EF09" w14:textId="04D7C73E" w:rsidR="00194690" w:rsidRPr="00065FF8" w:rsidRDefault="00194690" w:rsidP="007B3E6B">
      <w:pPr>
        <w:pStyle w:val="Heading2"/>
      </w:pPr>
      <w:r w:rsidRPr="00065FF8">
        <w:t>Air Quality Technical Support Document</w:t>
      </w:r>
    </w:p>
    <w:p w14:paraId="1052F939" w14:textId="77777777" w:rsidR="00194690" w:rsidRDefault="00194690" w:rsidP="007B3E6B"/>
    <w:p w14:paraId="11869CB5" w14:textId="1A6EA165" w:rsidR="00E82E1C" w:rsidRDefault="00E82E1C" w:rsidP="007B3E6B">
      <w:r>
        <w:t xml:space="preserve">The final Air Quality Technical Support (TSD) document contains information about the NEPA project development, the model methodology, the model performance evaluation, and predicted impacts on air quality and AQRVs. The TSD is typically attached to the NEPA Environmental Impact Statement (EIS) as an appendix. </w:t>
      </w:r>
      <w:r w:rsidR="009557DB">
        <w:t>Post decisional documentation may be made available through the 3SDW at the discretion of the lead agency.</w:t>
      </w:r>
    </w:p>
    <w:p w14:paraId="371FEC3C" w14:textId="77777777" w:rsidR="00E82E1C" w:rsidRDefault="00E82E1C" w:rsidP="007B3E6B"/>
    <w:p w14:paraId="5A2FC816" w14:textId="5282EB9F" w:rsidR="00065FF8" w:rsidRDefault="00664667" w:rsidP="007B3E6B">
      <w:pPr>
        <w:pStyle w:val="Heading1"/>
      </w:pPr>
      <w:r>
        <w:t>Environmental assessments</w:t>
      </w:r>
    </w:p>
    <w:p w14:paraId="761BDFA9" w14:textId="77777777" w:rsidR="00065FF8" w:rsidRDefault="00065FF8" w:rsidP="007B3E6B"/>
    <w:p w14:paraId="052F5D42" w14:textId="110E3FBF" w:rsidR="00664667" w:rsidRDefault="00065FF8" w:rsidP="007B3E6B">
      <w:pPr>
        <w:rPr>
          <w:shd w:val="clear" w:color="auto" w:fill="FFFFFF"/>
        </w:rPr>
      </w:pPr>
      <w:r>
        <w:rPr>
          <w:shd w:val="clear" w:color="auto" w:fill="FFFFFF"/>
        </w:rPr>
        <w:lastRenderedPageBreak/>
        <w:t xml:space="preserve">Following generation of quality approved modeling and analysis results, </w:t>
      </w:r>
      <w:r w:rsidR="009557DB">
        <w:rPr>
          <w:shd w:val="clear" w:color="auto" w:fill="FFFFFF"/>
        </w:rPr>
        <w:t>NEP</w:t>
      </w:r>
      <w:r w:rsidR="00664667">
        <w:rPr>
          <w:shd w:val="clear" w:color="auto" w:fill="FFFFFF"/>
        </w:rPr>
        <w:t xml:space="preserve">A documentation, which may include </w:t>
      </w:r>
      <w:r w:rsidR="00664667">
        <w:t>Environmental Assessments (EAs), Environmental Impact Statements (EISs), Resource Management Pl</w:t>
      </w:r>
      <w:r w:rsidR="00664667">
        <w:t>ans (RMPs) and leasing analyses are generally</w:t>
      </w:r>
      <w:r>
        <w:rPr>
          <w:shd w:val="clear" w:color="auto" w:fill="FFFFFF"/>
        </w:rPr>
        <w:t xml:space="preserve"> released in </w:t>
      </w:r>
      <w:r w:rsidR="0094141A">
        <w:rPr>
          <w:shd w:val="clear" w:color="auto" w:fill="FFFFFF"/>
        </w:rPr>
        <w:t xml:space="preserve">draft and final </w:t>
      </w:r>
      <w:r>
        <w:rPr>
          <w:shd w:val="clear" w:color="auto" w:fill="FFFFFF"/>
        </w:rPr>
        <w:t xml:space="preserve">stages. </w:t>
      </w:r>
      <w:r w:rsidR="009557DB">
        <w:rPr>
          <w:shd w:val="clear" w:color="auto" w:fill="FFFFFF"/>
        </w:rPr>
        <w:t xml:space="preserve">Note that the 3SDW supports only the </w:t>
      </w:r>
      <w:r w:rsidR="00F034C5">
        <w:rPr>
          <w:shd w:val="clear" w:color="auto" w:fill="FFFFFF"/>
        </w:rPr>
        <w:t>AQ/AQRV</w:t>
      </w:r>
      <w:bookmarkStart w:id="0" w:name="_GoBack"/>
      <w:bookmarkEnd w:id="0"/>
      <w:r w:rsidR="009557DB">
        <w:rPr>
          <w:shd w:val="clear" w:color="auto" w:fill="FFFFFF"/>
        </w:rPr>
        <w:t xml:space="preserve"> components </w:t>
      </w:r>
      <w:r w:rsidR="00664667">
        <w:rPr>
          <w:shd w:val="clear" w:color="auto" w:fill="FFFFFF"/>
        </w:rPr>
        <w:t xml:space="preserve">of NEPA documentation </w:t>
      </w:r>
      <w:r w:rsidR="009557DB">
        <w:rPr>
          <w:shd w:val="clear" w:color="auto" w:fill="FFFFFF"/>
        </w:rPr>
        <w:t>(</w:t>
      </w:r>
      <w:r w:rsidR="00664667">
        <w:rPr>
          <w:shd w:val="clear" w:color="auto" w:fill="FFFFFF"/>
        </w:rPr>
        <w:t xml:space="preserve">e.g. </w:t>
      </w:r>
      <w:r w:rsidR="009557DB">
        <w:rPr>
          <w:shd w:val="clear" w:color="auto" w:fill="FFFFFF"/>
        </w:rPr>
        <w:t>Chapters 3 and 4</w:t>
      </w:r>
      <w:r w:rsidR="00664667">
        <w:rPr>
          <w:shd w:val="clear" w:color="auto" w:fill="FFFFFF"/>
        </w:rPr>
        <w:t xml:space="preserve"> </w:t>
      </w:r>
      <w:r w:rsidR="009557DB">
        <w:rPr>
          <w:shd w:val="clear" w:color="auto" w:fill="FFFFFF"/>
        </w:rPr>
        <w:t>of an EIS</w:t>
      </w:r>
      <w:r w:rsidR="00664667">
        <w:rPr>
          <w:shd w:val="clear" w:color="auto" w:fill="FFFFFF"/>
        </w:rPr>
        <w:t>).</w:t>
      </w:r>
    </w:p>
    <w:p w14:paraId="3703D16E" w14:textId="77777777" w:rsidR="00664667" w:rsidRDefault="00664667" w:rsidP="007B3E6B">
      <w:pPr>
        <w:rPr>
          <w:shd w:val="clear" w:color="auto" w:fill="FFFFFF"/>
        </w:rPr>
      </w:pPr>
    </w:p>
    <w:p w14:paraId="26605746" w14:textId="05194F4C" w:rsidR="00065FF8" w:rsidRDefault="0094141A" w:rsidP="007B3E6B">
      <w:pPr>
        <w:rPr>
          <w:shd w:val="clear" w:color="auto" w:fill="FFFFFF"/>
        </w:rPr>
      </w:pPr>
      <w:r>
        <w:rPr>
          <w:shd w:val="clear" w:color="auto" w:fill="FFFFFF"/>
        </w:rPr>
        <w:t>At specific review points, t</w:t>
      </w:r>
      <w:r w:rsidR="00065FF8">
        <w:rPr>
          <w:shd w:val="clear" w:color="auto" w:fill="FFFFFF"/>
        </w:rPr>
        <w:t xml:space="preserve">he public, other federal agencies and outside parties may provide input into the preparation of </w:t>
      </w:r>
      <w:r w:rsidR="00664667">
        <w:rPr>
          <w:shd w:val="clear" w:color="auto" w:fill="FFFFFF"/>
        </w:rPr>
        <w:t xml:space="preserve">these documents, </w:t>
      </w:r>
      <w:r w:rsidR="00065FF8">
        <w:rPr>
          <w:shd w:val="clear" w:color="auto" w:fill="FFFFFF"/>
        </w:rPr>
        <w:t>and then comment on the draft</w:t>
      </w:r>
      <w:r w:rsidR="00664667">
        <w:rPr>
          <w:shd w:val="clear" w:color="auto" w:fill="FFFFFF"/>
        </w:rPr>
        <w:t>s</w:t>
      </w:r>
      <w:r w:rsidR="00065FF8">
        <w:rPr>
          <w:shd w:val="clear" w:color="auto" w:fill="FFFFFF"/>
        </w:rPr>
        <w:t xml:space="preserve"> when completed.</w:t>
      </w:r>
      <w:r w:rsidR="009557DB">
        <w:rPr>
          <w:shd w:val="clear" w:color="auto" w:fill="FFFFFF"/>
        </w:rPr>
        <w:t xml:space="preserve"> No pre-decisional information will be maintained or available through the 3SDW. Post-decisional, publically available documents may be made available through the 3SDW at the discretion of the Lead Agency.</w:t>
      </w:r>
    </w:p>
    <w:p w14:paraId="64BAD6CE" w14:textId="77777777" w:rsidR="00194690" w:rsidRDefault="00194690" w:rsidP="007B3E6B"/>
    <w:p w14:paraId="6ECF8EA6" w14:textId="29A7D548" w:rsidR="00194690" w:rsidRDefault="0094141A" w:rsidP="007B3E6B">
      <w:pPr>
        <w:pStyle w:val="Heading1"/>
      </w:pPr>
      <w:r>
        <w:t>Record of Decision (</w:t>
      </w:r>
      <w:r w:rsidR="00194690" w:rsidRPr="00344762">
        <w:t>ROD</w:t>
      </w:r>
      <w:r>
        <w:t>)</w:t>
      </w:r>
      <w:r w:rsidR="00895946" w:rsidRPr="00344762" w:rsidDel="00895946">
        <w:t xml:space="preserve"> </w:t>
      </w:r>
    </w:p>
    <w:p w14:paraId="2BA07323" w14:textId="77777777" w:rsidR="00194690" w:rsidRDefault="00194690" w:rsidP="007B3E6B"/>
    <w:p w14:paraId="456DD0DE" w14:textId="13815944" w:rsidR="00194690" w:rsidRDefault="00194690" w:rsidP="007B3E6B">
      <w:pPr>
        <w:rPr>
          <w:shd w:val="clear" w:color="auto" w:fill="FFFFFF"/>
        </w:rPr>
      </w:pPr>
      <w:r>
        <w:rPr>
          <w:shd w:val="clear" w:color="auto" w:fill="FFFFFF"/>
        </w:rPr>
        <w:t>After a final EIS</w:t>
      </w:r>
      <w:r w:rsidR="00664667">
        <w:rPr>
          <w:shd w:val="clear" w:color="auto" w:fill="FFFFFF"/>
        </w:rPr>
        <w:t xml:space="preserve"> or other NEPA assessment</w:t>
      </w:r>
      <w:r>
        <w:rPr>
          <w:shd w:val="clear" w:color="auto" w:fill="FFFFFF"/>
        </w:rPr>
        <w:t xml:space="preserve"> is prepared and at the time of its decision, a federal agency will prepare a public record of </w:t>
      </w:r>
      <w:proofErr w:type="spellStart"/>
      <w:proofErr w:type="gramStart"/>
      <w:r w:rsidR="0094141A">
        <w:rPr>
          <w:shd w:val="clear" w:color="auto" w:fill="FFFFFF"/>
        </w:rPr>
        <w:t>it’s</w:t>
      </w:r>
      <w:proofErr w:type="spellEnd"/>
      <w:proofErr w:type="gramEnd"/>
      <w:r w:rsidR="0094141A">
        <w:rPr>
          <w:shd w:val="clear" w:color="auto" w:fill="FFFFFF"/>
        </w:rPr>
        <w:t xml:space="preserve"> </w:t>
      </w:r>
      <w:r>
        <w:rPr>
          <w:shd w:val="clear" w:color="auto" w:fill="FFFFFF"/>
        </w:rPr>
        <w:t xml:space="preserve">decision </w:t>
      </w:r>
      <w:r w:rsidR="0094141A">
        <w:rPr>
          <w:shd w:val="clear" w:color="auto" w:fill="FFFFFF"/>
        </w:rPr>
        <w:t xml:space="preserve">(ROD) </w:t>
      </w:r>
      <w:r>
        <w:rPr>
          <w:shd w:val="clear" w:color="auto" w:fill="FFFFFF"/>
        </w:rPr>
        <w:t xml:space="preserve">addressing how the findings of the </w:t>
      </w:r>
      <w:r w:rsidR="00664667">
        <w:rPr>
          <w:shd w:val="clear" w:color="auto" w:fill="FFFFFF"/>
        </w:rPr>
        <w:t>assessment</w:t>
      </w:r>
      <w:r>
        <w:rPr>
          <w:shd w:val="clear" w:color="auto" w:fill="FFFFFF"/>
        </w:rPr>
        <w:t>, including consideration of alternatives, were incorporated into the agency's decision-making process.</w:t>
      </w:r>
    </w:p>
    <w:p w14:paraId="20F2B59C" w14:textId="77777777" w:rsidR="0094141A" w:rsidRDefault="0094141A" w:rsidP="007B3E6B">
      <w:pPr>
        <w:rPr>
          <w:shd w:val="clear" w:color="auto" w:fill="FFFFFF"/>
        </w:rPr>
      </w:pPr>
    </w:p>
    <w:p w14:paraId="1A2DD6CC" w14:textId="77777777" w:rsidR="0094141A" w:rsidRDefault="0094141A" w:rsidP="007B3E6B">
      <w:pPr>
        <w:rPr>
          <w:shd w:val="clear" w:color="auto" w:fill="FFFFFF"/>
        </w:rPr>
      </w:pPr>
      <w:r>
        <w:rPr>
          <w:shd w:val="clear" w:color="auto" w:fill="FFFFFF"/>
        </w:rPr>
        <w:t>Note that a ROD can require follow-up modeling that incorporates controls, BMPs, revisions, etc.</w:t>
      </w:r>
    </w:p>
    <w:p w14:paraId="6B9621A1" w14:textId="77777777" w:rsidR="00165A03" w:rsidRDefault="00165A03" w:rsidP="007B3E6B"/>
    <w:sectPr w:rsidR="00165A03" w:rsidSect="0021053F">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50F4D" w15:done="0"/>
  <w15:commentEx w15:paraId="73BB45FA" w15:done="0"/>
  <w15:commentEx w15:paraId="419E7716" w15:done="0"/>
  <w15:commentEx w15:paraId="6678F9E0" w15:done="0"/>
  <w15:commentEx w15:paraId="4A16FEC9" w15:done="0"/>
  <w15:commentEx w15:paraId="2C625D69" w15:done="0"/>
  <w15:commentEx w15:paraId="58272F3B" w15:done="0"/>
  <w15:commentEx w15:paraId="3187E0D9" w15:done="0"/>
  <w15:commentEx w15:paraId="272D7DBB" w15:done="0"/>
  <w15:commentEx w15:paraId="7D498F66" w15:done="0"/>
  <w15:commentEx w15:paraId="4DFC5B93" w15:done="0"/>
  <w15:commentEx w15:paraId="0A020AB9" w15:done="0"/>
  <w15:commentEx w15:paraId="08BDF378" w15:done="0"/>
  <w15:commentEx w15:paraId="4153A66D" w15:done="0"/>
  <w15:commentEx w15:paraId="63382722" w15:done="0"/>
  <w15:commentEx w15:paraId="3A79B053" w15:done="0"/>
  <w15:commentEx w15:paraId="022F98E4" w15:done="0"/>
  <w15:commentEx w15:paraId="12FB33B4" w15:done="0"/>
  <w15:commentEx w15:paraId="1EFA6091" w15:done="0"/>
  <w15:commentEx w15:paraId="6F602A4D" w15:done="0"/>
  <w15:commentEx w15:paraId="61DD4908" w15:done="0"/>
  <w15:commentEx w15:paraId="30DABEC7" w15:done="0"/>
  <w15:commentEx w15:paraId="0E317F36" w15:done="0"/>
  <w15:commentEx w15:paraId="6F393AE3" w15:done="0"/>
  <w15:commentEx w15:paraId="07B6954C" w15:done="0"/>
  <w15:commentEx w15:paraId="6AA78180" w15:done="0"/>
  <w15:commentEx w15:paraId="1AD9B2A1" w15:done="0"/>
  <w15:commentEx w15:paraId="2288E572" w15:done="0"/>
  <w15:commentEx w15:paraId="0194F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6308" w14:textId="77777777" w:rsidR="00FD3DDD" w:rsidRDefault="00FD3DDD" w:rsidP="007B3E6B">
      <w:r>
        <w:separator/>
      </w:r>
    </w:p>
  </w:endnote>
  <w:endnote w:type="continuationSeparator" w:id="0">
    <w:p w14:paraId="75E38A20" w14:textId="77777777" w:rsidR="00FD3DDD" w:rsidRDefault="00FD3DDD"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58200"/>
      <w:docPartObj>
        <w:docPartGallery w:val="Page Numbers (Bottom of Page)"/>
        <w:docPartUnique/>
      </w:docPartObj>
    </w:sdtPr>
    <w:sdtEndPr>
      <w:rPr>
        <w:noProof/>
      </w:rPr>
    </w:sdtEndPr>
    <w:sdtContent>
      <w:p w14:paraId="342402FC" w14:textId="77777777" w:rsidR="007056F7" w:rsidRDefault="006C0212" w:rsidP="007B3E6B">
        <w:pPr>
          <w:pStyle w:val="Footer"/>
        </w:pPr>
        <w:r>
          <w:fldChar w:fldCharType="begin"/>
        </w:r>
        <w:r>
          <w:instrText xml:space="preserve"> PAGE   \* MERGEFORMAT </w:instrText>
        </w:r>
        <w:r>
          <w:fldChar w:fldCharType="separate"/>
        </w:r>
        <w:r w:rsidR="00F034C5">
          <w:rPr>
            <w:noProof/>
          </w:rPr>
          <w:t>3</w:t>
        </w:r>
        <w:r>
          <w:rPr>
            <w:noProof/>
          </w:rPr>
          <w:fldChar w:fldCharType="end"/>
        </w:r>
      </w:p>
    </w:sdtContent>
  </w:sdt>
  <w:p w14:paraId="64935B5B" w14:textId="77777777" w:rsidR="007056F7" w:rsidRDefault="00F034C5" w:rsidP="007B3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BDFEA" w14:textId="77777777" w:rsidR="00FD3DDD" w:rsidRDefault="00FD3DDD" w:rsidP="007B3E6B">
      <w:r>
        <w:separator/>
      </w:r>
    </w:p>
  </w:footnote>
  <w:footnote w:type="continuationSeparator" w:id="0">
    <w:p w14:paraId="0FB05AA5" w14:textId="77777777" w:rsidR="00FD3DDD" w:rsidRDefault="00FD3DDD" w:rsidP="007B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3A8F"/>
    <w:multiLevelType w:val="multilevel"/>
    <w:tmpl w:val="A17ED8A8"/>
    <w:lvl w:ilvl="0">
      <w:start w:val="1"/>
      <w:numFmt w:val="bullet"/>
      <w:pStyle w:val="Heading2"/>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76F419B"/>
    <w:multiLevelType w:val="hybridMultilevel"/>
    <w:tmpl w:val="4F7E2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9D581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54063A4D"/>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7D00E08"/>
    <w:multiLevelType w:val="multilevel"/>
    <w:tmpl w:val="FF0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318AB"/>
    <w:multiLevelType w:val="hybridMultilevel"/>
    <w:tmpl w:val="C0B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5C8"/>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84B49E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6A1F67B9"/>
    <w:multiLevelType w:val="hybridMultilevel"/>
    <w:tmpl w:val="C0B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B4BED"/>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3"/>
  </w:num>
  <w:num w:numId="3">
    <w:abstractNumId w:val="3"/>
  </w:num>
  <w:num w:numId="4">
    <w:abstractNumId w:val="3"/>
  </w:num>
  <w:num w:numId="5">
    <w:abstractNumId w:val="4"/>
  </w:num>
  <w:num w:numId="6">
    <w:abstractNumId w:val="7"/>
  </w:num>
  <w:num w:numId="7">
    <w:abstractNumId w:val="2"/>
  </w:num>
  <w:num w:numId="8">
    <w:abstractNumId w:val="6"/>
  </w:num>
  <w:num w:numId="9">
    <w:abstractNumId w:val="9"/>
  </w:num>
  <w:num w:numId="10">
    <w:abstractNumId w:val="0"/>
  </w:num>
  <w:num w:numId="11">
    <w:abstractNumId w:val="8"/>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ichuk, Rebecca">
    <w15:presenceInfo w15:providerId="AD" w15:userId="S-1-5-21-1339303556-449845944-1601390327-8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90"/>
    <w:rsid w:val="0001000F"/>
    <w:rsid w:val="0003331A"/>
    <w:rsid w:val="000414B4"/>
    <w:rsid w:val="00065FF8"/>
    <w:rsid w:val="00083327"/>
    <w:rsid w:val="0009056B"/>
    <w:rsid w:val="000A7916"/>
    <w:rsid w:val="000B54DD"/>
    <w:rsid w:val="000D63A3"/>
    <w:rsid w:val="000F2BB5"/>
    <w:rsid w:val="00122E4A"/>
    <w:rsid w:val="00165A03"/>
    <w:rsid w:val="00194690"/>
    <w:rsid w:val="001C6065"/>
    <w:rsid w:val="001F13CC"/>
    <w:rsid w:val="00207807"/>
    <w:rsid w:val="00242D39"/>
    <w:rsid w:val="002924FB"/>
    <w:rsid w:val="002C6CF0"/>
    <w:rsid w:val="003345CD"/>
    <w:rsid w:val="00347DB2"/>
    <w:rsid w:val="003814F4"/>
    <w:rsid w:val="00387DA1"/>
    <w:rsid w:val="003C31A3"/>
    <w:rsid w:val="003C6B3F"/>
    <w:rsid w:val="003F08EC"/>
    <w:rsid w:val="003F4B9D"/>
    <w:rsid w:val="00405AB3"/>
    <w:rsid w:val="004106CE"/>
    <w:rsid w:val="00417299"/>
    <w:rsid w:val="00452B12"/>
    <w:rsid w:val="004B05F7"/>
    <w:rsid w:val="004B5589"/>
    <w:rsid w:val="004B574A"/>
    <w:rsid w:val="00501472"/>
    <w:rsid w:val="0050219E"/>
    <w:rsid w:val="00502A6E"/>
    <w:rsid w:val="0051745E"/>
    <w:rsid w:val="005212D3"/>
    <w:rsid w:val="00537B45"/>
    <w:rsid w:val="005535D5"/>
    <w:rsid w:val="00567CF1"/>
    <w:rsid w:val="005A0721"/>
    <w:rsid w:val="005A5279"/>
    <w:rsid w:val="005D10BC"/>
    <w:rsid w:val="005F1CD3"/>
    <w:rsid w:val="005F40F0"/>
    <w:rsid w:val="006124CA"/>
    <w:rsid w:val="00640371"/>
    <w:rsid w:val="006529D3"/>
    <w:rsid w:val="00664667"/>
    <w:rsid w:val="006A1799"/>
    <w:rsid w:val="006C0212"/>
    <w:rsid w:val="00726802"/>
    <w:rsid w:val="00736D0F"/>
    <w:rsid w:val="007429DE"/>
    <w:rsid w:val="007571CC"/>
    <w:rsid w:val="00787BF6"/>
    <w:rsid w:val="007B3E6B"/>
    <w:rsid w:val="007C6667"/>
    <w:rsid w:val="007D0856"/>
    <w:rsid w:val="007D4DC4"/>
    <w:rsid w:val="007D7333"/>
    <w:rsid w:val="007F2C04"/>
    <w:rsid w:val="008155D5"/>
    <w:rsid w:val="008402A0"/>
    <w:rsid w:val="00867F0D"/>
    <w:rsid w:val="00886650"/>
    <w:rsid w:val="00895946"/>
    <w:rsid w:val="008A171E"/>
    <w:rsid w:val="008A69E1"/>
    <w:rsid w:val="008F7EAB"/>
    <w:rsid w:val="009176DA"/>
    <w:rsid w:val="00933A15"/>
    <w:rsid w:val="00935DAF"/>
    <w:rsid w:val="0094141A"/>
    <w:rsid w:val="009557DB"/>
    <w:rsid w:val="00971ADA"/>
    <w:rsid w:val="009C0F89"/>
    <w:rsid w:val="009C5EA7"/>
    <w:rsid w:val="00A429AA"/>
    <w:rsid w:val="00A45AFB"/>
    <w:rsid w:val="00A57979"/>
    <w:rsid w:val="00AF5833"/>
    <w:rsid w:val="00B22178"/>
    <w:rsid w:val="00B520DE"/>
    <w:rsid w:val="00B6376F"/>
    <w:rsid w:val="00B97158"/>
    <w:rsid w:val="00BB30E0"/>
    <w:rsid w:val="00BF24F8"/>
    <w:rsid w:val="00C3211E"/>
    <w:rsid w:val="00CA31E9"/>
    <w:rsid w:val="00CB3721"/>
    <w:rsid w:val="00CD29EB"/>
    <w:rsid w:val="00CD3FB7"/>
    <w:rsid w:val="00CD5E6F"/>
    <w:rsid w:val="00CE5C47"/>
    <w:rsid w:val="00D119A4"/>
    <w:rsid w:val="00D17521"/>
    <w:rsid w:val="00D47F04"/>
    <w:rsid w:val="00D84D12"/>
    <w:rsid w:val="00D96635"/>
    <w:rsid w:val="00DB4EDB"/>
    <w:rsid w:val="00DF02A1"/>
    <w:rsid w:val="00E82E1C"/>
    <w:rsid w:val="00E83AF1"/>
    <w:rsid w:val="00EA76B4"/>
    <w:rsid w:val="00EB049C"/>
    <w:rsid w:val="00F034C5"/>
    <w:rsid w:val="00F73AED"/>
    <w:rsid w:val="00F96BA2"/>
    <w:rsid w:val="00F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6B"/>
    <w:pPr>
      <w:spacing w:after="0"/>
    </w:pPr>
    <w:rPr>
      <w:rFonts w:ascii="Arial" w:eastAsiaTheme="minorEastAsia" w:hAnsi="Arial" w:cs="Arial"/>
    </w:rPr>
  </w:style>
  <w:style w:type="paragraph" w:styleId="Heading1">
    <w:name w:val="heading 1"/>
    <w:basedOn w:val="Normal"/>
    <w:next w:val="Normal"/>
    <w:link w:val="Heading1Char"/>
    <w:qFormat/>
    <w:rsid w:val="00D96635"/>
    <w:pPr>
      <w:spacing w:line="240" w:lineRule="auto"/>
      <w:outlineLvl w:val="0"/>
    </w:pPr>
    <w:rPr>
      <w:rFonts w:eastAsia="Times New Roman" w:cs="Times New Roman"/>
      <w:b/>
      <w:bCs/>
      <w:caps/>
      <w:color w:val="000096"/>
      <w:sz w:val="24"/>
      <w:szCs w:val="24"/>
    </w:rPr>
  </w:style>
  <w:style w:type="paragraph" w:styleId="Heading2">
    <w:name w:val="heading 2"/>
    <w:basedOn w:val="Heading1"/>
    <w:next w:val="Normal"/>
    <w:link w:val="Heading2Char"/>
    <w:qFormat/>
    <w:rsid w:val="007B3E6B"/>
    <w:pPr>
      <w:numPr>
        <w:numId w:val="10"/>
      </w:numPr>
      <w:tabs>
        <w:tab w:val="clear" w:pos="720"/>
        <w:tab w:val="num" w:pos="360"/>
      </w:tabs>
      <w:ind w:left="360" w:hanging="360"/>
      <w:outlineLvl w:val="1"/>
    </w:pPr>
    <w:rPr>
      <w:sz w:val="22"/>
      <w:szCs w:val="22"/>
    </w:rPr>
  </w:style>
  <w:style w:type="paragraph" w:styleId="Heading3">
    <w:name w:val="heading 3"/>
    <w:basedOn w:val="Heading2"/>
    <w:next w:val="Normal"/>
    <w:link w:val="Heading3Char"/>
    <w:qFormat/>
    <w:rsid w:val="003C6B3F"/>
    <w:pPr>
      <w:numPr>
        <w:ilvl w:val="2"/>
      </w:numPr>
      <w:outlineLvl w:val="2"/>
    </w:pPr>
    <w:rPr>
      <w:caps w:val="0"/>
      <w:u w:val="single"/>
    </w:rPr>
  </w:style>
  <w:style w:type="paragraph" w:styleId="Heading4">
    <w:name w:val="heading 4"/>
    <w:basedOn w:val="Heading3"/>
    <w:next w:val="Normal"/>
    <w:link w:val="Heading4Char"/>
    <w:qFormat/>
    <w:rsid w:val="003C6B3F"/>
    <w:pPr>
      <w:numPr>
        <w:ilvl w:val="0"/>
        <w:numId w:val="0"/>
      </w:num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635"/>
    <w:rPr>
      <w:rFonts w:ascii="Arial" w:eastAsia="Times New Roman" w:hAnsi="Arial" w:cs="Times New Roman"/>
      <w:b/>
      <w:bCs/>
      <w:caps/>
      <w:color w:val="000096"/>
      <w:sz w:val="24"/>
      <w:szCs w:val="24"/>
    </w:rPr>
  </w:style>
  <w:style w:type="character" w:customStyle="1" w:styleId="Heading2Char">
    <w:name w:val="Heading 2 Char"/>
    <w:basedOn w:val="DefaultParagraphFont"/>
    <w:link w:val="Heading2"/>
    <w:rsid w:val="007B3E6B"/>
    <w:rPr>
      <w:rFonts w:ascii="Arial" w:eastAsia="Times New Roman" w:hAnsi="Arial" w:cs="Times New Roman"/>
      <w:b/>
      <w:bCs/>
      <w:caps/>
      <w:color w:val="000096"/>
    </w:rPr>
  </w:style>
  <w:style w:type="character" w:customStyle="1" w:styleId="Heading3Char">
    <w:name w:val="Heading 3 Char"/>
    <w:basedOn w:val="DefaultParagraphFont"/>
    <w:link w:val="Heading3"/>
    <w:rsid w:val="003C6B3F"/>
    <w:rPr>
      <w:rFonts w:ascii="Times New Roman" w:eastAsia="Times New Roman" w:hAnsi="Times New Roman" w:cs="Times New Roman"/>
      <w:b/>
      <w:bCs/>
      <w:color w:val="000096"/>
      <w:sz w:val="24"/>
      <w:szCs w:val="20"/>
      <w:u w:val="single"/>
    </w:rPr>
  </w:style>
  <w:style w:type="character" w:customStyle="1" w:styleId="Heading4Char">
    <w:name w:val="Heading 4 Char"/>
    <w:basedOn w:val="DefaultParagraphFont"/>
    <w:link w:val="Heading4"/>
    <w:rsid w:val="003C6B3F"/>
    <w:rPr>
      <w:rFonts w:ascii="Times New Roman" w:eastAsia="Times New Roman" w:hAnsi="Times New Roman" w:cs="Times New Roman"/>
      <w:b/>
      <w:bCs/>
      <w:color w:val="000096"/>
      <w:sz w:val="24"/>
      <w:szCs w:val="20"/>
    </w:rPr>
  </w:style>
  <w:style w:type="paragraph" w:styleId="ListParagraph">
    <w:name w:val="List Paragraph"/>
    <w:basedOn w:val="Normal"/>
    <w:uiPriority w:val="34"/>
    <w:qFormat/>
    <w:rsid w:val="003C6B3F"/>
    <w:pPr>
      <w:ind w:left="720"/>
      <w:contextualSpacing/>
    </w:pPr>
  </w:style>
  <w:style w:type="paragraph" w:styleId="Footer">
    <w:name w:val="footer"/>
    <w:basedOn w:val="Normal"/>
    <w:link w:val="FooterChar"/>
    <w:uiPriority w:val="99"/>
    <w:unhideWhenUsed/>
    <w:rsid w:val="00194690"/>
    <w:pPr>
      <w:tabs>
        <w:tab w:val="center" w:pos="4680"/>
        <w:tab w:val="right" w:pos="9360"/>
      </w:tabs>
      <w:spacing w:line="240" w:lineRule="auto"/>
    </w:pPr>
  </w:style>
  <w:style w:type="character" w:customStyle="1" w:styleId="FooterChar">
    <w:name w:val="Footer Char"/>
    <w:basedOn w:val="DefaultParagraphFont"/>
    <w:link w:val="Footer"/>
    <w:uiPriority w:val="99"/>
    <w:rsid w:val="00194690"/>
    <w:rPr>
      <w:rFonts w:eastAsiaTheme="minorEastAsia"/>
    </w:rPr>
  </w:style>
  <w:style w:type="paragraph" w:customStyle="1" w:styleId="ReportBodyText">
    <w:name w:val="Report Body Text"/>
    <w:basedOn w:val="Normal"/>
    <w:rsid w:val="00194690"/>
    <w:pPr>
      <w:spacing w:after="240" w:line="240" w:lineRule="auto"/>
    </w:pPr>
    <w:rPr>
      <w:rFonts w:eastAsia="Times New Roman" w:cs="Times New Roman"/>
      <w:snapToGrid w:val="0"/>
      <w:sz w:val="24"/>
      <w:szCs w:val="24"/>
    </w:rPr>
  </w:style>
  <w:style w:type="paragraph" w:styleId="FootnoteText">
    <w:name w:val="footnote text"/>
    <w:basedOn w:val="Normal"/>
    <w:link w:val="FootnoteTextChar"/>
    <w:uiPriority w:val="99"/>
    <w:semiHidden/>
    <w:unhideWhenUsed/>
    <w:rsid w:val="00194690"/>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94690"/>
    <w:rPr>
      <w:sz w:val="20"/>
      <w:szCs w:val="20"/>
    </w:rPr>
  </w:style>
  <w:style w:type="character" w:styleId="FootnoteReference">
    <w:name w:val="footnote reference"/>
    <w:basedOn w:val="DefaultParagraphFont"/>
    <w:uiPriority w:val="99"/>
    <w:semiHidden/>
    <w:unhideWhenUsed/>
    <w:rsid w:val="00194690"/>
    <w:rPr>
      <w:vertAlign w:val="superscript"/>
    </w:rPr>
  </w:style>
  <w:style w:type="character" w:customStyle="1" w:styleId="apple-converted-space">
    <w:name w:val="apple-converted-space"/>
    <w:basedOn w:val="DefaultParagraphFont"/>
    <w:rsid w:val="00194690"/>
  </w:style>
  <w:style w:type="character" w:styleId="CommentReference">
    <w:name w:val="annotation reference"/>
    <w:basedOn w:val="DefaultParagraphFont"/>
    <w:uiPriority w:val="99"/>
    <w:semiHidden/>
    <w:unhideWhenUsed/>
    <w:rsid w:val="009C5EA7"/>
    <w:rPr>
      <w:sz w:val="16"/>
      <w:szCs w:val="16"/>
    </w:rPr>
  </w:style>
  <w:style w:type="paragraph" w:styleId="CommentText">
    <w:name w:val="annotation text"/>
    <w:basedOn w:val="Normal"/>
    <w:link w:val="CommentTextChar"/>
    <w:uiPriority w:val="99"/>
    <w:semiHidden/>
    <w:unhideWhenUsed/>
    <w:rsid w:val="009C5EA7"/>
    <w:pPr>
      <w:spacing w:line="240" w:lineRule="auto"/>
    </w:pPr>
    <w:rPr>
      <w:sz w:val="20"/>
      <w:szCs w:val="20"/>
    </w:rPr>
  </w:style>
  <w:style w:type="character" w:customStyle="1" w:styleId="CommentTextChar">
    <w:name w:val="Comment Text Char"/>
    <w:basedOn w:val="DefaultParagraphFont"/>
    <w:link w:val="CommentText"/>
    <w:uiPriority w:val="99"/>
    <w:semiHidden/>
    <w:rsid w:val="009C5EA7"/>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9C5EA7"/>
    <w:rPr>
      <w:b/>
      <w:bCs/>
    </w:rPr>
  </w:style>
  <w:style w:type="character" w:customStyle="1" w:styleId="CommentSubjectChar">
    <w:name w:val="Comment Subject Char"/>
    <w:basedOn w:val="CommentTextChar"/>
    <w:link w:val="CommentSubject"/>
    <w:uiPriority w:val="99"/>
    <w:semiHidden/>
    <w:rsid w:val="009C5EA7"/>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9C5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A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6B"/>
    <w:pPr>
      <w:spacing w:after="0"/>
    </w:pPr>
    <w:rPr>
      <w:rFonts w:ascii="Arial" w:eastAsiaTheme="minorEastAsia" w:hAnsi="Arial" w:cs="Arial"/>
    </w:rPr>
  </w:style>
  <w:style w:type="paragraph" w:styleId="Heading1">
    <w:name w:val="heading 1"/>
    <w:basedOn w:val="Normal"/>
    <w:next w:val="Normal"/>
    <w:link w:val="Heading1Char"/>
    <w:qFormat/>
    <w:rsid w:val="00D96635"/>
    <w:pPr>
      <w:spacing w:line="240" w:lineRule="auto"/>
      <w:outlineLvl w:val="0"/>
    </w:pPr>
    <w:rPr>
      <w:rFonts w:eastAsia="Times New Roman" w:cs="Times New Roman"/>
      <w:b/>
      <w:bCs/>
      <w:caps/>
      <w:color w:val="000096"/>
      <w:sz w:val="24"/>
      <w:szCs w:val="24"/>
    </w:rPr>
  </w:style>
  <w:style w:type="paragraph" w:styleId="Heading2">
    <w:name w:val="heading 2"/>
    <w:basedOn w:val="Heading1"/>
    <w:next w:val="Normal"/>
    <w:link w:val="Heading2Char"/>
    <w:qFormat/>
    <w:rsid w:val="007B3E6B"/>
    <w:pPr>
      <w:numPr>
        <w:numId w:val="10"/>
      </w:numPr>
      <w:tabs>
        <w:tab w:val="clear" w:pos="720"/>
        <w:tab w:val="num" w:pos="360"/>
      </w:tabs>
      <w:ind w:left="360" w:hanging="360"/>
      <w:outlineLvl w:val="1"/>
    </w:pPr>
    <w:rPr>
      <w:sz w:val="22"/>
      <w:szCs w:val="22"/>
    </w:rPr>
  </w:style>
  <w:style w:type="paragraph" w:styleId="Heading3">
    <w:name w:val="heading 3"/>
    <w:basedOn w:val="Heading2"/>
    <w:next w:val="Normal"/>
    <w:link w:val="Heading3Char"/>
    <w:qFormat/>
    <w:rsid w:val="003C6B3F"/>
    <w:pPr>
      <w:numPr>
        <w:ilvl w:val="2"/>
      </w:numPr>
      <w:outlineLvl w:val="2"/>
    </w:pPr>
    <w:rPr>
      <w:caps w:val="0"/>
      <w:u w:val="single"/>
    </w:rPr>
  </w:style>
  <w:style w:type="paragraph" w:styleId="Heading4">
    <w:name w:val="heading 4"/>
    <w:basedOn w:val="Heading3"/>
    <w:next w:val="Normal"/>
    <w:link w:val="Heading4Char"/>
    <w:qFormat/>
    <w:rsid w:val="003C6B3F"/>
    <w:pPr>
      <w:numPr>
        <w:ilvl w:val="0"/>
        <w:numId w:val="0"/>
      </w:num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635"/>
    <w:rPr>
      <w:rFonts w:ascii="Arial" w:eastAsia="Times New Roman" w:hAnsi="Arial" w:cs="Times New Roman"/>
      <w:b/>
      <w:bCs/>
      <w:caps/>
      <w:color w:val="000096"/>
      <w:sz w:val="24"/>
      <w:szCs w:val="24"/>
    </w:rPr>
  </w:style>
  <w:style w:type="character" w:customStyle="1" w:styleId="Heading2Char">
    <w:name w:val="Heading 2 Char"/>
    <w:basedOn w:val="DefaultParagraphFont"/>
    <w:link w:val="Heading2"/>
    <w:rsid w:val="007B3E6B"/>
    <w:rPr>
      <w:rFonts w:ascii="Arial" w:eastAsia="Times New Roman" w:hAnsi="Arial" w:cs="Times New Roman"/>
      <w:b/>
      <w:bCs/>
      <w:caps/>
      <w:color w:val="000096"/>
    </w:rPr>
  </w:style>
  <w:style w:type="character" w:customStyle="1" w:styleId="Heading3Char">
    <w:name w:val="Heading 3 Char"/>
    <w:basedOn w:val="DefaultParagraphFont"/>
    <w:link w:val="Heading3"/>
    <w:rsid w:val="003C6B3F"/>
    <w:rPr>
      <w:rFonts w:ascii="Times New Roman" w:eastAsia="Times New Roman" w:hAnsi="Times New Roman" w:cs="Times New Roman"/>
      <w:b/>
      <w:bCs/>
      <w:color w:val="000096"/>
      <w:sz w:val="24"/>
      <w:szCs w:val="20"/>
      <w:u w:val="single"/>
    </w:rPr>
  </w:style>
  <w:style w:type="character" w:customStyle="1" w:styleId="Heading4Char">
    <w:name w:val="Heading 4 Char"/>
    <w:basedOn w:val="DefaultParagraphFont"/>
    <w:link w:val="Heading4"/>
    <w:rsid w:val="003C6B3F"/>
    <w:rPr>
      <w:rFonts w:ascii="Times New Roman" w:eastAsia="Times New Roman" w:hAnsi="Times New Roman" w:cs="Times New Roman"/>
      <w:b/>
      <w:bCs/>
      <w:color w:val="000096"/>
      <w:sz w:val="24"/>
      <w:szCs w:val="20"/>
    </w:rPr>
  </w:style>
  <w:style w:type="paragraph" w:styleId="ListParagraph">
    <w:name w:val="List Paragraph"/>
    <w:basedOn w:val="Normal"/>
    <w:uiPriority w:val="34"/>
    <w:qFormat/>
    <w:rsid w:val="003C6B3F"/>
    <w:pPr>
      <w:ind w:left="720"/>
      <w:contextualSpacing/>
    </w:pPr>
  </w:style>
  <w:style w:type="paragraph" w:styleId="Footer">
    <w:name w:val="footer"/>
    <w:basedOn w:val="Normal"/>
    <w:link w:val="FooterChar"/>
    <w:uiPriority w:val="99"/>
    <w:unhideWhenUsed/>
    <w:rsid w:val="00194690"/>
    <w:pPr>
      <w:tabs>
        <w:tab w:val="center" w:pos="4680"/>
        <w:tab w:val="right" w:pos="9360"/>
      </w:tabs>
      <w:spacing w:line="240" w:lineRule="auto"/>
    </w:pPr>
  </w:style>
  <w:style w:type="character" w:customStyle="1" w:styleId="FooterChar">
    <w:name w:val="Footer Char"/>
    <w:basedOn w:val="DefaultParagraphFont"/>
    <w:link w:val="Footer"/>
    <w:uiPriority w:val="99"/>
    <w:rsid w:val="00194690"/>
    <w:rPr>
      <w:rFonts w:eastAsiaTheme="minorEastAsia"/>
    </w:rPr>
  </w:style>
  <w:style w:type="paragraph" w:customStyle="1" w:styleId="ReportBodyText">
    <w:name w:val="Report Body Text"/>
    <w:basedOn w:val="Normal"/>
    <w:rsid w:val="00194690"/>
    <w:pPr>
      <w:spacing w:after="240" w:line="240" w:lineRule="auto"/>
    </w:pPr>
    <w:rPr>
      <w:rFonts w:eastAsia="Times New Roman" w:cs="Times New Roman"/>
      <w:snapToGrid w:val="0"/>
      <w:sz w:val="24"/>
      <w:szCs w:val="24"/>
    </w:rPr>
  </w:style>
  <w:style w:type="paragraph" w:styleId="FootnoteText">
    <w:name w:val="footnote text"/>
    <w:basedOn w:val="Normal"/>
    <w:link w:val="FootnoteTextChar"/>
    <w:uiPriority w:val="99"/>
    <w:semiHidden/>
    <w:unhideWhenUsed/>
    <w:rsid w:val="00194690"/>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94690"/>
    <w:rPr>
      <w:sz w:val="20"/>
      <w:szCs w:val="20"/>
    </w:rPr>
  </w:style>
  <w:style w:type="character" w:styleId="FootnoteReference">
    <w:name w:val="footnote reference"/>
    <w:basedOn w:val="DefaultParagraphFont"/>
    <w:uiPriority w:val="99"/>
    <w:semiHidden/>
    <w:unhideWhenUsed/>
    <w:rsid w:val="00194690"/>
    <w:rPr>
      <w:vertAlign w:val="superscript"/>
    </w:rPr>
  </w:style>
  <w:style w:type="character" w:customStyle="1" w:styleId="apple-converted-space">
    <w:name w:val="apple-converted-space"/>
    <w:basedOn w:val="DefaultParagraphFont"/>
    <w:rsid w:val="00194690"/>
  </w:style>
  <w:style w:type="character" w:styleId="CommentReference">
    <w:name w:val="annotation reference"/>
    <w:basedOn w:val="DefaultParagraphFont"/>
    <w:uiPriority w:val="99"/>
    <w:semiHidden/>
    <w:unhideWhenUsed/>
    <w:rsid w:val="009C5EA7"/>
    <w:rPr>
      <w:sz w:val="16"/>
      <w:szCs w:val="16"/>
    </w:rPr>
  </w:style>
  <w:style w:type="paragraph" w:styleId="CommentText">
    <w:name w:val="annotation text"/>
    <w:basedOn w:val="Normal"/>
    <w:link w:val="CommentTextChar"/>
    <w:uiPriority w:val="99"/>
    <w:semiHidden/>
    <w:unhideWhenUsed/>
    <w:rsid w:val="009C5EA7"/>
    <w:pPr>
      <w:spacing w:line="240" w:lineRule="auto"/>
    </w:pPr>
    <w:rPr>
      <w:sz w:val="20"/>
      <w:szCs w:val="20"/>
    </w:rPr>
  </w:style>
  <w:style w:type="character" w:customStyle="1" w:styleId="CommentTextChar">
    <w:name w:val="Comment Text Char"/>
    <w:basedOn w:val="DefaultParagraphFont"/>
    <w:link w:val="CommentText"/>
    <w:uiPriority w:val="99"/>
    <w:semiHidden/>
    <w:rsid w:val="009C5EA7"/>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9C5EA7"/>
    <w:rPr>
      <w:b/>
      <w:bCs/>
    </w:rPr>
  </w:style>
  <w:style w:type="character" w:customStyle="1" w:styleId="CommentSubjectChar">
    <w:name w:val="Comment Subject Char"/>
    <w:basedOn w:val="CommentTextChar"/>
    <w:link w:val="CommentSubject"/>
    <w:uiPriority w:val="99"/>
    <w:semiHidden/>
    <w:rsid w:val="009C5EA7"/>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9C5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A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1535-B3CE-4788-937E-24734200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Air Resource Specialists, Inc.</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Archuleta</dc:creator>
  <cp:lastModifiedBy>Cassie Archuleta</cp:lastModifiedBy>
  <cp:revision>3</cp:revision>
  <cp:lastPrinted>2014-07-25T21:18:00Z</cp:lastPrinted>
  <dcterms:created xsi:type="dcterms:W3CDTF">2014-07-25T21:16:00Z</dcterms:created>
  <dcterms:modified xsi:type="dcterms:W3CDTF">2014-07-25T22:16:00Z</dcterms:modified>
</cp:coreProperties>
</file>