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53AFC" w14:textId="3C3C11C1" w:rsidR="006D5539" w:rsidRPr="00B631A5" w:rsidRDefault="00EC379F" w:rsidP="004657F7">
      <w:pPr>
        <w:pStyle w:val="NoSpacing"/>
        <w:rPr>
          <w:b/>
        </w:rPr>
      </w:pPr>
      <w:r w:rsidRPr="00B631A5">
        <w:rPr>
          <w:b/>
        </w:rPr>
        <w:t>3SAQS</w:t>
      </w:r>
      <w:r w:rsidR="0029360E">
        <w:rPr>
          <w:b/>
        </w:rPr>
        <w:t>/WSAQS</w:t>
      </w:r>
      <w:r w:rsidRPr="00B631A5">
        <w:rPr>
          <w:b/>
        </w:rPr>
        <w:t xml:space="preserve"> </w:t>
      </w:r>
      <w:r w:rsidR="008734AF">
        <w:rPr>
          <w:b/>
        </w:rPr>
        <w:t>Methodology</w:t>
      </w:r>
      <w:r w:rsidR="004657F7" w:rsidRPr="00B631A5">
        <w:rPr>
          <w:b/>
        </w:rPr>
        <w:t xml:space="preserve"> for </w:t>
      </w:r>
      <w:r w:rsidR="00DA51FF">
        <w:rPr>
          <w:b/>
        </w:rPr>
        <w:t xml:space="preserve">Completing and </w:t>
      </w:r>
      <w:r w:rsidR="008734AF">
        <w:rPr>
          <w:b/>
        </w:rPr>
        <w:t xml:space="preserve">Evaluating the Performance of the </w:t>
      </w:r>
      <w:r w:rsidR="004657F7" w:rsidRPr="00B631A5">
        <w:rPr>
          <w:b/>
        </w:rPr>
        <w:t xml:space="preserve">Photochemical </w:t>
      </w:r>
      <w:r w:rsidR="008734AF">
        <w:rPr>
          <w:b/>
        </w:rPr>
        <w:t xml:space="preserve">Grid </w:t>
      </w:r>
      <w:r w:rsidR="004657F7" w:rsidRPr="00B631A5">
        <w:rPr>
          <w:b/>
        </w:rPr>
        <w:t>Model Platform</w:t>
      </w:r>
    </w:p>
    <w:p w14:paraId="0C54832F" w14:textId="356809AA" w:rsidR="004657F7" w:rsidRDefault="00A86902" w:rsidP="004657F7">
      <w:pPr>
        <w:pStyle w:val="NoSpacing"/>
      </w:pPr>
      <w:r>
        <w:rPr>
          <w:b/>
        </w:rPr>
        <w:t xml:space="preserve">Date: February </w:t>
      </w:r>
      <w:r w:rsidR="002E3980">
        <w:rPr>
          <w:b/>
        </w:rPr>
        <w:t>2</w:t>
      </w:r>
      <w:r w:rsidR="006A6C17">
        <w:rPr>
          <w:b/>
        </w:rPr>
        <w:t>5</w:t>
      </w:r>
      <w:r w:rsidR="00547E2F">
        <w:rPr>
          <w:b/>
        </w:rPr>
        <w:t>, 2015</w:t>
      </w:r>
    </w:p>
    <w:p w14:paraId="213946F1" w14:textId="77777777" w:rsidR="004657F7" w:rsidRDefault="004657F7" w:rsidP="004657F7">
      <w:pPr>
        <w:pStyle w:val="NoSpacing"/>
      </w:pPr>
    </w:p>
    <w:p w14:paraId="574B650D" w14:textId="007021DA" w:rsidR="00FA0952" w:rsidRDefault="00FA0952" w:rsidP="00FA0952">
      <w:pPr>
        <w:pStyle w:val="NoSpacing"/>
      </w:pPr>
      <w:r w:rsidRPr="00B631A5">
        <w:rPr>
          <w:b/>
        </w:rPr>
        <w:t>Purpose:</w:t>
      </w:r>
      <w:r>
        <w:t xml:space="preserve"> </w:t>
      </w:r>
    </w:p>
    <w:p w14:paraId="58478BC4" w14:textId="09CDE7B2" w:rsidR="004E3915" w:rsidRDefault="00040C2C" w:rsidP="00FA0952">
      <w:pPr>
        <w:pStyle w:val="NoSpacing"/>
      </w:pPr>
      <w:r>
        <w:t>Generate a</w:t>
      </w:r>
      <w:r w:rsidR="004E3915">
        <w:t xml:space="preserve"> document</w:t>
      </w:r>
      <w:r w:rsidR="008734AF">
        <w:t xml:space="preserve"> </w:t>
      </w:r>
      <w:r>
        <w:t xml:space="preserve">that </w:t>
      </w:r>
      <w:r w:rsidR="008734AF">
        <w:t>outlines a methodology</w:t>
      </w:r>
      <w:r>
        <w:t>/checklist</w:t>
      </w:r>
      <w:r w:rsidR="008734AF">
        <w:t xml:space="preserve"> to</w:t>
      </w:r>
      <w:r w:rsidR="004E3915">
        <w:t xml:space="preserve"> assist the 3SAQS/WSAQS Technical Workgroup</w:t>
      </w:r>
      <w:r w:rsidR="008734AF">
        <w:t xml:space="preserve"> in</w:t>
      </w:r>
      <w:r w:rsidR="004E3915">
        <w:t xml:space="preserve"> determining the adequacy of the photochemical grid model platform for use in NEPA and other air quali</w:t>
      </w:r>
      <w:r w:rsidR="006D5FD8">
        <w:t>ty modeling studies by recommending</w:t>
      </w:r>
      <w:r w:rsidR="004E3915">
        <w:t>:</w:t>
      </w:r>
    </w:p>
    <w:p w14:paraId="23FD4636" w14:textId="28AB5662" w:rsidR="004E3915" w:rsidRDefault="00FA0952" w:rsidP="004E3915">
      <w:pPr>
        <w:pStyle w:val="NoSpacing"/>
        <w:numPr>
          <w:ilvl w:val="0"/>
          <w:numId w:val="18"/>
        </w:numPr>
      </w:pPr>
      <w:r>
        <w:t xml:space="preserve">analyses </w:t>
      </w:r>
      <w:r w:rsidR="004E3915">
        <w:t xml:space="preserve">for </w:t>
      </w:r>
      <w:r w:rsidR="00A90975">
        <w:t xml:space="preserve">characterizing and </w:t>
      </w:r>
      <w:r w:rsidR="004E3915">
        <w:t>evaluating the model platform</w:t>
      </w:r>
      <w:r>
        <w:t xml:space="preserve"> (initial and boundary conditions, meteorological, emissions, and air quality modeling)</w:t>
      </w:r>
      <w:r w:rsidR="004E3915">
        <w:t>, and</w:t>
      </w:r>
      <w:r>
        <w:t xml:space="preserve"> </w:t>
      </w:r>
    </w:p>
    <w:p w14:paraId="02707609" w14:textId="13EDDEAF" w:rsidR="00FA0952" w:rsidRDefault="004E3915" w:rsidP="004E3915">
      <w:pPr>
        <w:pStyle w:val="NoSpacing"/>
        <w:numPr>
          <w:ilvl w:val="0"/>
          <w:numId w:val="18"/>
        </w:numPr>
      </w:pPr>
      <w:proofErr w:type="gramStart"/>
      <w:r>
        <w:t>an</w:t>
      </w:r>
      <w:proofErr w:type="gramEnd"/>
      <w:r>
        <w:t xml:space="preserve"> approach for </w:t>
      </w:r>
      <w:r w:rsidR="006B0449">
        <w:t xml:space="preserve">summarizing and </w:t>
      </w:r>
      <w:r>
        <w:t xml:space="preserve">interpreting the </w:t>
      </w:r>
      <w:r w:rsidR="00253C2E">
        <w:t xml:space="preserve">results of the </w:t>
      </w:r>
      <w:r>
        <w:t>model performance evaluation to determine the adequacy of the model</w:t>
      </w:r>
      <w:r w:rsidR="00FA0952">
        <w:t xml:space="preserve"> platform. </w:t>
      </w:r>
    </w:p>
    <w:p w14:paraId="2F6CEC05" w14:textId="4606D585" w:rsidR="00FA0952" w:rsidRDefault="00040C2C" w:rsidP="00FA0952">
      <w:pPr>
        <w:pStyle w:val="NoSpacing"/>
      </w:pPr>
      <w:r>
        <w:t xml:space="preserve">This document will </w:t>
      </w:r>
      <w:r w:rsidR="006A6C17">
        <w:t xml:space="preserve">also </w:t>
      </w:r>
      <w:r>
        <w:t>assist the 3SAQS/WSAQS in planning resources</w:t>
      </w:r>
      <w:r w:rsidR="006A6C17">
        <w:t xml:space="preserve"> (time and funding) to complete the recommended analyses </w:t>
      </w:r>
      <w:r w:rsidR="00DA51FF">
        <w:t>in</w:t>
      </w:r>
      <w:r w:rsidR="006A6C17">
        <w:t xml:space="preserve"> future model performance evaluations</w:t>
      </w:r>
      <w:r>
        <w:t>.</w:t>
      </w:r>
    </w:p>
    <w:p w14:paraId="654A9D28" w14:textId="77777777" w:rsidR="00040C2C" w:rsidRDefault="00040C2C" w:rsidP="00FA0952">
      <w:pPr>
        <w:pStyle w:val="NoSpacing"/>
      </w:pPr>
    </w:p>
    <w:p w14:paraId="2DD5FEFC" w14:textId="68CF530D" w:rsidR="00FA0952" w:rsidRDefault="00FA0952" w:rsidP="00FA0952">
      <w:pPr>
        <w:pStyle w:val="NoSpacing"/>
      </w:pPr>
      <w:r>
        <w:rPr>
          <w:b/>
        </w:rPr>
        <w:t>Applicable Guidance</w:t>
      </w:r>
      <w:r w:rsidR="00040C2C">
        <w:rPr>
          <w:b/>
        </w:rPr>
        <w:t xml:space="preserve"> to Consider</w:t>
      </w:r>
      <w:r>
        <w:rPr>
          <w:b/>
        </w:rPr>
        <w:t>:</w:t>
      </w:r>
    </w:p>
    <w:p w14:paraId="05A3D514" w14:textId="58C5A396" w:rsidR="00FA0952" w:rsidRPr="008530DF" w:rsidRDefault="00FA0952" w:rsidP="00040C2C">
      <w:pPr>
        <w:pStyle w:val="NoSpacing"/>
        <w:numPr>
          <w:ilvl w:val="0"/>
          <w:numId w:val="30"/>
        </w:numPr>
      </w:pPr>
      <w:r w:rsidRPr="008530DF">
        <w:t>Modeling Guidance for Demonstrating Attainment of Air Quality Goals for Ozo</w:t>
      </w:r>
      <w:r w:rsidR="00040C2C">
        <w:t>ne, PM2.5, and Regional Haze</w:t>
      </w:r>
    </w:p>
    <w:p w14:paraId="59C09F1A" w14:textId="7115D497" w:rsidR="00FA0952" w:rsidRDefault="00FA0952" w:rsidP="00040C2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</w:pPr>
      <w:r w:rsidRPr="00040C2C">
        <w:rPr>
          <w:rFonts w:cs="Times New Roman"/>
          <w:iCs/>
          <w:color w:val="000000"/>
        </w:rPr>
        <w:t xml:space="preserve">Emissions Inventory Guidance for Implementation of Ozone and Particulate Matter National Ambient Air Quality Standards (NAAQS) and Regional Haze Regulations </w:t>
      </w:r>
    </w:p>
    <w:p w14:paraId="4DA4989D" w14:textId="482E6020" w:rsidR="00FA0952" w:rsidRDefault="00FA0952" w:rsidP="00040C2C">
      <w:pPr>
        <w:pStyle w:val="NoSpacing"/>
        <w:numPr>
          <w:ilvl w:val="0"/>
          <w:numId w:val="30"/>
        </w:numPr>
        <w:rPr>
          <w:rFonts w:cstheme="minorHAnsi"/>
        </w:rPr>
      </w:pPr>
      <w:r w:rsidRPr="0038319A">
        <w:rPr>
          <w:rFonts w:cstheme="minorHAnsi"/>
        </w:rPr>
        <w:t>Compilations and Interpretation of Photochemical Model Performance Statistics Published between 2006 and 2012</w:t>
      </w:r>
      <w:r w:rsidR="00040C2C" w:rsidRPr="0038319A">
        <w:rPr>
          <w:rFonts w:cstheme="minorHAnsi"/>
        </w:rPr>
        <w:t xml:space="preserve"> </w:t>
      </w:r>
    </w:p>
    <w:p w14:paraId="4528F424" w14:textId="77777777" w:rsidR="006A6C17" w:rsidRDefault="006A6C17" w:rsidP="00FA0952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Interagency Workgroup on Air Quality Modeling  (IWAQM) Phase 2 Summary Report and Recommendations for Modeling Long Range Impacts</w:t>
      </w:r>
    </w:p>
    <w:p w14:paraId="2ED2FEF7" w14:textId="4F2AD774" w:rsidR="0029360E" w:rsidRPr="006A6C17" w:rsidRDefault="0029360E" w:rsidP="00FA0952">
      <w:pPr>
        <w:pStyle w:val="NoSpacing"/>
        <w:numPr>
          <w:ilvl w:val="0"/>
          <w:numId w:val="30"/>
        </w:numPr>
        <w:rPr>
          <w:rFonts w:cstheme="minorHAnsi"/>
        </w:rPr>
      </w:pPr>
      <w:r w:rsidRPr="006A6C17">
        <w:rPr>
          <w:highlight w:val="yellow"/>
        </w:rPr>
        <w:t>NEED TO SURVEY FLMs TO DETERMINE WHETHER THE</w:t>
      </w:r>
      <w:r w:rsidR="006A6C17" w:rsidRPr="006A6C17">
        <w:rPr>
          <w:highlight w:val="yellow"/>
        </w:rPr>
        <w:t xml:space="preserve">RE ARE ADDITIONAL </w:t>
      </w:r>
      <w:r w:rsidRPr="006A6C17">
        <w:rPr>
          <w:highlight w:val="yellow"/>
        </w:rPr>
        <w:t>GUIDANCE</w:t>
      </w:r>
      <w:r w:rsidR="006A6C17" w:rsidRPr="006A6C17">
        <w:rPr>
          <w:highlight w:val="yellow"/>
        </w:rPr>
        <w:t xml:space="preserve"> DOCUMENTS TO CONSIDER</w:t>
      </w:r>
    </w:p>
    <w:p w14:paraId="6AD39106" w14:textId="77777777" w:rsidR="0029360E" w:rsidRDefault="0029360E" w:rsidP="00FA0952">
      <w:pPr>
        <w:pStyle w:val="NoSpacing"/>
      </w:pPr>
    </w:p>
    <w:p w14:paraId="753383A5" w14:textId="070C2AEF" w:rsidR="00027FC0" w:rsidRDefault="005C309D" w:rsidP="00027FC0">
      <w:pPr>
        <w:pStyle w:val="NoSpacing"/>
      </w:pPr>
      <w:r>
        <w:rPr>
          <w:b/>
        </w:rPr>
        <w:t>Components of</w:t>
      </w:r>
      <w:r w:rsidR="00040C2C">
        <w:rPr>
          <w:b/>
        </w:rPr>
        <w:t xml:space="preserve"> </w:t>
      </w:r>
      <w:r w:rsidR="00027FC0">
        <w:rPr>
          <w:b/>
        </w:rPr>
        <w:t>Document:</w:t>
      </w:r>
    </w:p>
    <w:p w14:paraId="36CF36D0" w14:textId="1E9EF25E" w:rsidR="00880B7D" w:rsidRDefault="00880B7D" w:rsidP="00880B7D">
      <w:pPr>
        <w:pStyle w:val="NoSpacing"/>
        <w:numPr>
          <w:ilvl w:val="0"/>
          <w:numId w:val="33"/>
        </w:numPr>
      </w:pPr>
      <w:r>
        <w:t>Sections include:</w:t>
      </w:r>
    </w:p>
    <w:p w14:paraId="0D1E6C4D" w14:textId="77777777" w:rsidR="00880B7D" w:rsidRDefault="00880B7D" w:rsidP="00B84560">
      <w:pPr>
        <w:pStyle w:val="NoSpacing"/>
        <w:numPr>
          <w:ilvl w:val="1"/>
          <w:numId w:val="35"/>
        </w:numPr>
      </w:pPr>
      <w:r>
        <w:t xml:space="preserve">Assessment of boundary and background conditions </w:t>
      </w:r>
    </w:p>
    <w:p w14:paraId="632D8356" w14:textId="77777777" w:rsidR="00880B7D" w:rsidRDefault="00880B7D" w:rsidP="00B84560">
      <w:pPr>
        <w:pStyle w:val="NoSpacing"/>
        <w:numPr>
          <w:ilvl w:val="1"/>
          <w:numId w:val="35"/>
        </w:numPr>
      </w:pPr>
      <w:r>
        <w:t>Characterization of emissions inventory and modeling results</w:t>
      </w:r>
    </w:p>
    <w:p w14:paraId="64147160" w14:textId="77777777" w:rsidR="00880B7D" w:rsidRDefault="00880B7D" w:rsidP="00B84560">
      <w:pPr>
        <w:pStyle w:val="NoSpacing"/>
        <w:numPr>
          <w:ilvl w:val="1"/>
          <w:numId w:val="35"/>
        </w:numPr>
      </w:pPr>
      <w:r>
        <w:t>Evaluation of meteorological modeling results</w:t>
      </w:r>
    </w:p>
    <w:p w14:paraId="7F4E68BB" w14:textId="77777777" w:rsidR="00880B7D" w:rsidRDefault="00880B7D" w:rsidP="00B84560">
      <w:pPr>
        <w:pStyle w:val="NoSpacing"/>
        <w:numPr>
          <w:ilvl w:val="1"/>
          <w:numId w:val="35"/>
        </w:numPr>
      </w:pPr>
      <w:r>
        <w:t>Evaluation of photochemical modeling results</w:t>
      </w:r>
    </w:p>
    <w:p w14:paraId="779E6F07" w14:textId="68636618" w:rsidR="00B84560" w:rsidRDefault="00B84560" w:rsidP="00B84560">
      <w:pPr>
        <w:pStyle w:val="NoSpacing"/>
        <w:numPr>
          <w:ilvl w:val="1"/>
          <w:numId w:val="35"/>
        </w:numPr>
      </w:pPr>
      <w:r>
        <w:t xml:space="preserve">Approach for summarizing/interpreting </w:t>
      </w:r>
      <w:r w:rsidR="006A6C17">
        <w:t>model</w:t>
      </w:r>
      <w:r>
        <w:t xml:space="preserve"> results </w:t>
      </w:r>
    </w:p>
    <w:p w14:paraId="37B1C36E" w14:textId="639E6A1E" w:rsidR="00B84560" w:rsidRDefault="00B84560" w:rsidP="00B84560">
      <w:pPr>
        <w:pStyle w:val="NoSpacing"/>
        <w:numPr>
          <w:ilvl w:val="1"/>
          <w:numId w:val="35"/>
        </w:numPr>
      </w:pPr>
      <w:r>
        <w:t>Guidelines for determining adequacy of the model platform</w:t>
      </w:r>
    </w:p>
    <w:p w14:paraId="7982EFEF" w14:textId="3ACB2AFD" w:rsidR="00880B7D" w:rsidRDefault="00F57335" w:rsidP="00880B7D">
      <w:pPr>
        <w:pStyle w:val="NoSpacing"/>
        <w:numPr>
          <w:ilvl w:val="0"/>
          <w:numId w:val="33"/>
        </w:numPr>
      </w:pPr>
      <w:r>
        <w:t>Recommend s</w:t>
      </w:r>
      <w:r w:rsidR="00451320">
        <w:t xml:space="preserve">et of </w:t>
      </w:r>
      <w:r w:rsidR="006B0449">
        <w:t>standard analyses</w:t>
      </w:r>
      <w:r w:rsidR="00451320">
        <w:t xml:space="preserve"> to be completed as part of </w:t>
      </w:r>
      <w:r w:rsidR="00E62BB0">
        <w:t>upcoming</w:t>
      </w:r>
      <w:r w:rsidR="00451320">
        <w:t xml:space="preserve"> MPEs</w:t>
      </w:r>
      <w:r w:rsidR="00880B7D">
        <w:t>, including:</w:t>
      </w:r>
    </w:p>
    <w:p w14:paraId="5B52197D" w14:textId="77777777" w:rsidR="00880B7D" w:rsidRDefault="00880B7D" w:rsidP="00B84560">
      <w:pPr>
        <w:pStyle w:val="NoSpacing"/>
        <w:numPr>
          <w:ilvl w:val="1"/>
          <w:numId w:val="36"/>
        </w:numPr>
      </w:pPr>
      <w:r>
        <w:t>Pollutants and Parameters to Analyze</w:t>
      </w:r>
    </w:p>
    <w:p w14:paraId="77A8C1C6" w14:textId="77777777" w:rsidR="00880B7D" w:rsidRDefault="00880B7D" w:rsidP="00B84560">
      <w:pPr>
        <w:pStyle w:val="NoSpacing"/>
        <w:numPr>
          <w:ilvl w:val="1"/>
          <w:numId w:val="36"/>
        </w:numPr>
      </w:pPr>
      <w:r>
        <w:t>Graphical Displays</w:t>
      </w:r>
    </w:p>
    <w:p w14:paraId="201EC251" w14:textId="4FD4EE85" w:rsidR="00880B7D" w:rsidRDefault="00880B7D" w:rsidP="00B84560">
      <w:pPr>
        <w:pStyle w:val="NoSpacing"/>
        <w:numPr>
          <w:ilvl w:val="1"/>
          <w:numId w:val="36"/>
        </w:numPr>
      </w:pPr>
      <w:r>
        <w:t>Performance Statistics</w:t>
      </w:r>
    </w:p>
    <w:p w14:paraId="7E14CD9C" w14:textId="6D5DD443" w:rsidR="00880B7D" w:rsidRDefault="00F35EF2" w:rsidP="00880B7D">
      <w:pPr>
        <w:pStyle w:val="NoSpacing"/>
        <w:numPr>
          <w:ilvl w:val="0"/>
          <w:numId w:val="33"/>
        </w:numPr>
      </w:pPr>
      <w:r>
        <w:t>Recommend s</w:t>
      </w:r>
      <w:r w:rsidR="00880B7D">
        <w:t>et of additional analyses to complete wh</w:t>
      </w:r>
      <w:r w:rsidR="009F4BCC">
        <w:t>en standard analyses</w:t>
      </w:r>
      <w:r w:rsidR="00E62BB0">
        <w:t xml:space="preserve"> </w:t>
      </w:r>
      <w:r w:rsidR="009F4BCC">
        <w:t>indicate model performance</w:t>
      </w:r>
      <w:r w:rsidR="00880B7D">
        <w:t xml:space="preserve"> issues and when </w:t>
      </w:r>
      <w:r w:rsidR="009F4BCC">
        <w:t>resources are available</w:t>
      </w:r>
      <w:r w:rsidR="00880B7D">
        <w:t>, including:</w:t>
      </w:r>
    </w:p>
    <w:p w14:paraId="278A5832" w14:textId="4C041473" w:rsidR="00880B7D" w:rsidRDefault="00880B7D" w:rsidP="00B84560">
      <w:pPr>
        <w:pStyle w:val="NoSpacing"/>
        <w:numPr>
          <w:ilvl w:val="1"/>
          <w:numId w:val="37"/>
        </w:numPr>
      </w:pPr>
      <w:r>
        <w:t>Diagnostic Evaluations</w:t>
      </w:r>
    </w:p>
    <w:p w14:paraId="4242F08A" w14:textId="0E4892BC" w:rsidR="00880B7D" w:rsidRPr="006178EC" w:rsidRDefault="00880B7D" w:rsidP="00B84560">
      <w:pPr>
        <w:pStyle w:val="NoSpacing"/>
        <w:numPr>
          <w:ilvl w:val="1"/>
          <w:numId w:val="37"/>
        </w:numPr>
      </w:pPr>
      <w:r>
        <w:t>Supplemental Graphical Displays and Performance Statistics</w:t>
      </w:r>
    </w:p>
    <w:p w14:paraId="37D46572" w14:textId="77777777" w:rsidR="00880B7D" w:rsidRPr="006178EC" w:rsidRDefault="00880B7D" w:rsidP="009F4BCC">
      <w:pPr>
        <w:pStyle w:val="NoSpacing"/>
      </w:pPr>
    </w:p>
    <w:p w14:paraId="3428BABD" w14:textId="22BA352A" w:rsidR="00880B7D" w:rsidRPr="006178EC" w:rsidRDefault="00880B7D" w:rsidP="00880B7D">
      <w:pPr>
        <w:pStyle w:val="NoSpacing"/>
        <w:rPr>
          <w:b/>
        </w:rPr>
      </w:pPr>
      <w:r w:rsidRPr="006178EC">
        <w:rPr>
          <w:b/>
        </w:rPr>
        <w:t>Next Steps:</w:t>
      </w:r>
    </w:p>
    <w:p w14:paraId="6358AF0C" w14:textId="77777777" w:rsidR="00B84560" w:rsidRDefault="00B84560" w:rsidP="00880B7D">
      <w:pPr>
        <w:pStyle w:val="NoSpacing"/>
        <w:numPr>
          <w:ilvl w:val="0"/>
          <w:numId w:val="34"/>
        </w:numPr>
      </w:pPr>
      <w:r w:rsidRPr="006178EC">
        <w:t xml:space="preserve">Request volunteers to participate in finalizing document </w:t>
      </w:r>
    </w:p>
    <w:p w14:paraId="221931F4" w14:textId="2BA435A1" w:rsidR="006178EC" w:rsidRDefault="00B84560" w:rsidP="003C0461">
      <w:pPr>
        <w:pStyle w:val="NoSpacing"/>
        <w:numPr>
          <w:ilvl w:val="0"/>
          <w:numId w:val="34"/>
        </w:numPr>
      </w:pPr>
      <w:r>
        <w:t>EPA will c</w:t>
      </w:r>
      <w:r w:rsidR="00880B7D" w:rsidRPr="006178EC">
        <w:t xml:space="preserve">omplete initial draft document to share with </w:t>
      </w:r>
      <w:r>
        <w:t>w</w:t>
      </w:r>
      <w:r w:rsidR="00880B7D" w:rsidRPr="006178EC">
        <w:t>orkgroup</w:t>
      </w:r>
      <w:r>
        <w:t xml:space="preserve"> to assist in expediting process</w:t>
      </w:r>
    </w:p>
    <w:p w14:paraId="7E7FDCCD" w14:textId="3B9E28A5" w:rsidR="006178EC" w:rsidRPr="006178EC" w:rsidRDefault="00880B7D" w:rsidP="004E162D">
      <w:pPr>
        <w:pStyle w:val="NoSpacing"/>
        <w:numPr>
          <w:ilvl w:val="0"/>
          <w:numId w:val="34"/>
        </w:numPr>
      </w:pPr>
      <w:r w:rsidRPr="006178EC">
        <w:t>Hold two to three confere</w:t>
      </w:r>
      <w:bookmarkStart w:id="0" w:name="_GoBack"/>
      <w:bookmarkEnd w:id="0"/>
      <w:r w:rsidRPr="006178EC">
        <w:t>nce</w:t>
      </w:r>
      <w:r>
        <w:t xml:space="preserve"> calls to finalize document for Technical/Steering Committees</w:t>
      </w:r>
      <w:r w:rsidR="00AE29E5">
        <w:t xml:space="preserve"> approval</w:t>
      </w:r>
    </w:p>
    <w:sectPr w:rsidR="006178EC" w:rsidRPr="006178EC" w:rsidSect="007C66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C30E9" w14:textId="77777777" w:rsidR="005E16BC" w:rsidRDefault="005E16BC" w:rsidP="005C756D">
      <w:pPr>
        <w:spacing w:after="0" w:line="240" w:lineRule="auto"/>
      </w:pPr>
      <w:r>
        <w:separator/>
      </w:r>
    </w:p>
  </w:endnote>
  <w:endnote w:type="continuationSeparator" w:id="0">
    <w:p w14:paraId="7A0FC91B" w14:textId="77777777" w:rsidR="005E16BC" w:rsidRDefault="005E16BC" w:rsidP="005C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5C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39806" w14:textId="2BAB708B" w:rsidR="00EB6B27" w:rsidRDefault="00EB6B27">
    <w:pPr>
      <w:pStyle w:val="Footer"/>
      <w:jc w:val="right"/>
    </w:pPr>
  </w:p>
  <w:p w14:paraId="7AD79E41" w14:textId="1EBBE99B" w:rsidR="00EB6B27" w:rsidRDefault="00EB6B27" w:rsidP="00337627">
    <w:pPr>
      <w:pStyle w:val="Footer"/>
    </w:pPr>
    <w:r>
      <w:t xml:space="preserve">DRAFT </w:t>
    </w:r>
  </w:p>
  <w:p w14:paraId="1BDBDED8" w14:textId="77777777" w:rsidR="00EB6B27" w:rsidRDefault="00EB6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E0F67" w14:textId="77777777" w:rsidR="005E16BC" w:rsidRDefault="005E16BC" w:rsidP="005C756D">
      <w:pPr>
        <w:spacing w:after="0" w:line="240" w:lineRule="auto"/>
      </w:pPr>
      <w:r>
        <w:separator/>
      </w:r>
    </w:p>
  </w:footnote>
  <w:footnote w:type="continuationSeparator" w:id="0">
    <w:p w14:paraId="2F729F4E" w14:textId="77777777" w:rsidR="005E16BC" w:rsidRDefault="005E16BC" w:rsidP="005C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BAF98" w14:textId="77777777" w:rsidR="00EB6B27" w:rsidRDefault="00EB6B27">
    <w:pPr>
      <w:pStyle w:val="Header"/>
      <w:jc w:val="right"/>
    </w:pPr>
  </w:p>
  <w:p w14:paraId="3A2C485D" w14:textId="77777777" w:rsidR="00EB6B27" w:rsidRDefault="00EB6B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627A"/>
    <w:multiLevelType w:val="hybridMultilevel"/>
    <w:tmpl w:val="746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E7142"/>
    <w:multiLevelType w:val="hybridMultilevel"/>
    <w:tmpl w:val="551C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736B"/>
    <w:multiLevelType w:val="hybridMultilevel"/>
    <w:tmpl w:val="05F261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D194909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B660B"/>
    <w:multiLevelType w:val="hybridMultilevel"/>
    <w:tmpl w:val="64F694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90B40"/>
    <w:multiLevelType w:val="hybridMultilevel"/>
    <w:tmpl w:val="4F72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D1ED0"/>
    <w:multiLevelType w:val="hybridMultilevel"/>
    <w:tmpl w:val="89225B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D194909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FFE8FD24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6F37BD"/>
    <w:multiLevelType w:val="hybridMultilevel"/>
    <w:tmpl w:val="4F72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0680D"/>
    <w:multiLevelType w:val="hybridMultilevel"/>
    <w:tmpl w:val="3E2C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A65A7"/>
    <w:multiLevelType w:val="hybridMultilevel"/>
    <w:tmpl w:val="1466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209E1"/>
    <w:multiLevelType w:val="hybridMultilevel"/>
    <w:tmpl w:val="4F72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537E5"/>
    <w:multiLevelType w:val="hybridMultilevel"/>
    <w:tmpl w:val="F2843E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6A6B7A"/>
    <w:multiLevelType w:val="hybridMultilevel"/>
    <w:tmpl w:val="3FCE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34130"/>
    <w:multiLevelType w:val="hybridMultilevel"/>
    <w:tmpl w:val="3FCE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A17FB"/>
    <w:multiLevelType w:val="hybridMultilevel"/>
    <w:tmpl w:val="551C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A10B9"/>
    <w:multiLevelType w:val="hybridMultilevel"/>
    <w:tmpl w:val="762AA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B5BCE"/>
    <w:multiLevelType w:val="hybridMultilevel"/>
    <w:tmpl w:val="5E685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B12AF"/>
    <w:multiLevelType w:val="hybridMultilevel"/>
    <w:tmpl w:val="F69A2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1045A6"/>
    <w:multiLevelType w:val="hybridMultilevel"/>
    <w:tmpl w:val="747C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D1281"/>
    <w:multiLevelType w:val="hybridMultilevel"/>
    <w:tmpl w:val="84E8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27ACA"/>
    <w:multiLevelType w:val="hybridMultilevel"/>
    <w:tmpl w:val="CB50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869DB"/>
    <w:multiLevelType w:val="hybridMultilevel"/>
    <w:tmpl w:val="9EB0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670F2"/>
    <w:multiLevelType w:val="hybridMultilevel"/>
    <w:tmpl w:val="8B48E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9F1AC8"/>
    <w:multiLevelType w:val="hybridMultilevel"/>
    <w:tmpl w:val="4F72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663F6"/>
    <w:multiLevelType w:val="hybridMultilevel"/>
    <w:tmpl w:val="7AB0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E7828"/>
    <w:multiLevelType w:val="hybridMultilevel"/>
    <w:tmpl w:val="E26C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44F47"/>
    <w:multiLevelType w:val="hybridMultilevel"/>
    <w:tmpl w:val="4F72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A12B7"/>
    <w:multiLevelType w:val="hybridMultilevel"/>
    <w:tmpl w:val="6CCC41B4"/>
    <w:lvl w:ilvl="0" w:tplc="C9D0D30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AE405620">
      <w:numFmt w:val="bullet"/>
      <w:lvlText w:val="•"/>
      <w:lvlJc w:val="left"/>
      <w:pPr>
        <w:ind w:left="2700" w:hanging="360"/>
      </w:pPr>
      <w:rPr>
        <w:rFonts w:ascii="Calibri" w:eastAsia="TT15Ct00" w:hAnsi="Calibri" w:cs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564300"/>
    <w:multiLevelType w:val="hybridMultilevel"/>
    <w:tmpl w:val="8F76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75A8B"/>
    <w:multiLevelType w:val="hybridMultilevel"/>
    <w:tmpl w:val="79E8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B4A34"/>
    <w:multiLevelType w:val="hybridMultilevel"/>
    <w:tmpl w:val="4F72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076C4"/>
    <w:multiLevelType w:val="hybridMultilevel"/>
    <w:tmpl w:val="E1E2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C116DC"/>
    <w:multiLevelType w:val="hybridMultilevel"/>
    <w:tmpl w:val="5E685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43C87"/>
    <w:multiLevelType w:val="hybridMultilevel"/>
    <w:tmpl w:val="91C4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6966"/>
    <w:multiLevelType w:val="hybridMultilevel"/>
    <w:tmpl w:val="64F694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4135D"/>
    <w:multiLevelType w:val="hybridMultilevel"/>
    <w:tmpl w:val="B8680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C38EE"/>
    <w:multiLevelType w:val="hybridMultilevel"/>
    <w:tmpl w:val="6D88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C6385"/>
    <w:multiLevelType w:val="hybridMultilevel"/>
    <w:tmpl w:val="758C070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7">
    <w:nsid w:val="7D672686"/>
    <w:multiLevelType w:val="hybridMultilevel"/>
    <w:tmpl w:val="372C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2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26"/>
  </w:num>
  <w:num w:numId="9">
    <w:abstractNumId w:val="33"/>
  </w:num>
  <w:num w:numId="10">
    <w:abstractNumId w:val="25"/>
  </w:num>
  <w:num w:numId="11">
    <w:abstractNumId w:val="36"/>
  </w:num>
  <w:num w:numId="12">
    <w:abstractNumId w:val="28"/>
  </w:num>
  <w:num w:numId="13">
    <w:abstractNumId w:val="5"/>
  </w:num>
  <w:num w:numId="14">
    <w:abstractNumId w:val="24"/>
  </w:num>
  <w:num w:numId="15">
    <w:abstractNumId w:val="10"/>
  </w:num>
  <w:num w:numId="16">
    <w:abstractNumId w:val="3"/>
  </w:num>
  <w:num w:numId="17">
    <w:abstractNumId w:val="29"/>
  </w:num>
  <w:num w:numId="18">
    <w:abstractNumId w:val="11"/>
  </w:num>
  <w:num w:numId="19">
    <w:abstractNumId w:val="12"/>
  </w:num>
  <w:num w:numId="20">
    <w:abstractNumId w:val="19"/>
  </w:num>
  <w:num w:numId="21">
    <w:abstractNumId w:val="35"/>
  </w:num>
  <w:num w:numId="22">
    <w:abstractNumId w:val="15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32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8"/>
  </w:num>
  <w:num w:numId="32">
    <w:abstractNumId w:val="7"/>
  </w:num>
  <w:num w:numId="33">
    <w:abstractNumId w:val="34"/>
  </w:num>
  <w:num w:numId="34">
    <w:abstractNumId w:val="27"/>
  </w:num>
  <w:num w:numId="35">
    <w:abstractNumId w:val="17"/>
  </w:num>
  <w:num w:numId="36">
    <w:abstractNumId w:val="37"/>
  </w:num>
  <w:num w:numId="37">
    <w:abstractNumId w:val="20"/>
  </w:num>
  <w:num w:numId="3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F7"/>
    <w:rsid w:val="000145BF"/>
    <w:rsid w:val="0002659B"/>
    <w:rsid w:val="00027FC0"/>
    <w:rsid w:val="00035644"/>
    <w:rsid w:val="00040C2C"/>
    <w:rsid w:val="00044737"/>
    <w:rsid w:val="0005406D"/>
    <w:rsid w:val="00072E62"/>
    <w:rsid w:val="00076642"/>
    <w:rsid w:val="00077C99"/>
    <w:rsid w:val="00083B20"/>
    <w:rsid w:val="000842D3"/>
    <w:rsid w:val="00097DA0"/>
    <w:rsid w:val="000B207D"/>
    <w:rsid w:val="000B329C"/>
    <w:rsid w:val="000C574A"/>
    <w:rsid w:val="000C643B"/>
    <w:rsid w:val="000E11AB"/>
    <w:rsid w:val="000E20B8"/>
    <w:rsid w:val="000E41DB"/>
    <w:rsid w:val="000E4C47"/>
    <w:rsid w:val="00113340"/>
    <w:rsid w:val="00114E5C"/>
    <w:rsid w:val="00141FEB"/>
    <w:rsid w:val="001447FF"/>
    <w:rsid w:val="00154D34"/>
    <w:rsid w:val="00155F08"/>
    <w:rsid w:val="00155FB2"/>
    <w:rsid w:val="00160057"/>
    <w:rsid w:val="00160F66"/>
    <w:rsid w:val="0016233C"/>
    <w:rsid w:val="00184303"/>
    <w:rsid w:val="001868E4"/>
    <w:rsid w:val="0019668F"/>
    <w:rsid w:val="001A7ED6"/>
    <w:rsid w:val="001B0CC1"/>
    <w:rsid w:val="001C2AF0"/>
    <w:rsid w:val="001C475F"/>
    <w:rsid w:val="001D0517"/>
    <w:rsid w:val="001D47B8"/>
    <w:rsid w:val="001E0C48"/>
    <w:rsid w:val="001F4B60"/>
    <w:rsid w:val="00220BB3"/>
    <w:rsid w:val="0022677C"/>
    <w:rsid w:val="00244044"/>
    <w:rsid w:val="00253C2E"/>
    <w:rsid w:val="00261812"/>
    <w:rsid w:val="00270ED8"/>
    <w:rsid w:val="00276193"/>
    <w:rsid w:val="002804FE"/>
    <w:rsid w:val="00287475"/>
    <w:rsid w:val="00291B9C"/>
    <w:rsid w:val="0029360E"/>
    <w:rsid w:val="00295DF4"/>
    <w:rsid w:val="002A68D1"/>
    <w:rsid w:val="002B2034"/>
    <w:rsid w:val="002B40FD"/>
    <w:rsid w:val="002B58BE"/>
    <w:rsid w:val="002C09EE"/>
    <w:rsid w:val="002D4060"/>
    <w:rsid w:val="002D5190"/>
    <w:rsid w:val="002E0054"/>
    <w:rsid w:val="002E3980"/>
    <w:rsid w:val="002F02E9"/>
    <w:rsid w:val="002F3BCC"/>
    <w:rsid w:val="002F44D7"/>
    <w:rsid w:val="00327AA8"/>
    <w:rsid w:val="00337627"/>
    <w:rsid w:val="0035747E"/>
    <w:rsid w:val="00360258"/>
    <w:rsid w:val="00364256"/>
    <w:rsid w:val="003657FF"/>
    <w:rsid w:val="003757B6"/>
    <w:rsid w:val="00386C5F"/>
    <w:rsid w:val="00387CDB"/>
    <w:rsid w:val="003B41F0"/>
    <w:rsid w:val="003C112A"/>
    <w:rsid w:val="003D30E2"/>
    <w:rsid w:val="003D379E"/>
    <w:rsid w:val="003E721F"/>
    <w:rsid w:val="003E7424"/>
    <w:rsid w:val="003E7E36"/>
    <w:rsid w:val="003F6D62"/>
    <w:rsid w:val="0041010D"/>
    <w:rsid w:val="00412FC8"/>
    <w:rsid w:val="00421FDE"/>
    <w:rsid w:val="0042462E"/>
    <w:rsid w:val="00424A8D"/>
    <w:rsid w:val="00430331"/>
    <w:rsid w:val="00440CFA"/>
    <w:rsid w:val="00442C80"/>
    <w:rsid w:val="00447B5D"/>
    <w:rsid w:val="00451320"/>
    <w:rsid w:val="00462250"/>
    <w:rsid w:val="004657F7"/>
    <w:rsid w:val="004768E4"/>
    <w:rsid w:val="00483BF0"/>
    <w:rsid w:val="004A13EA"/>
    <w:rsid w:val="004A38A2"/>
    <w:rsid w:val="004B5420"/>
    <w:rsid w:val="004B7F59"/>
    <w:rsid w:val="004C279C"/>
    <w:rsid w:val="004C34C3"/>
    <w:rsid w:val="004C6CFE"/>
    <w:rsid w:val="004D3060"/>
    <w:rsid w:val="004D7F54"/>
    <w:rsid w:val="004E3915"/>
    <w:rsid w:val="004F4712"/>
    <w:rsid w:val="00520FE9"/>
    <w:rsid w:val="00534570"/>
    <w:rsid w:val="00547E2F"/>
    <w:rsid w:val="0055590C"/>
    <w:rsid w:val="0058026A"/>
    <w:rsid w:val="00582072"/>
    <w:rsid w:val="005946C1"/>
    <w:rsid w:val="00597F82"/>
    <w:rsid w:val="005A668F"/>
    <w:rsid w:val="005A6E45"/>
    <w:rsid w:val="005B0659"/>
    <w:rsid w:val="005B06FD"/>
    <w:rsid w:val="005B1621"/>
    <w:rsid w:val="005B249F"/>
    <w:rsid w:val="005C0AA6"/>
    <w:rsid w:val="005C309D"/>
    <w:rsid w:val="005C65A2"/>
    <w:rsid w:val="005C756D"/>
    <w:rsid w:val="005E16BC"/>
    <w:rsid w:val="00616643"/>
    <w:rsid w:val="006178EC"/>
    <w:rsid w:val="00617E7F"/>
    <w:rsid w:val="0062617B"/>
    <w:rsid w:val="00652605"/>
    <w:rsid w:val="006553E2"/>
    <w:rsid w:val="00661431"/>
    <w:rsid w:val="00662291"/>
    <w:rsid w:val="00670889"/>
    <w:rsid w:val="0067675D"/>
    <w:rsid w:val="00677D75"/>
    <w:rsid w:val="00680F19"/>
    <w:rsid w:val="006818A0"/>
    <w:rsid w:val="00681E5F"/>
    <w:rsid w:val="006854F6"/>
    <w:rsid w:val="006A1952"/>
    <w:rsid w:val="006A1F21"/>
    <w:rsid w:val="006A234E"/>
    <w:rsid w:val="006A6C17"/>
    <w:rsid w:val="006B0449"/>
    <w:rsid w:val="006B64D1"/>
    <w:rsid w:val="006C3B2B"/>
    <w:rsid w:val="006D45A6"/>
    <w:rsid w:val="006D5539"/>
    <w:rsid w:val="006D5FD8"/>
    <w:rsid w:val="006D776B"/>
    <w:rsid w:val="00722823"/>
    <w:rsid w:val="00726681"/>
    <w:rsid w:val="007329C6"/>
    <w:rsid w:val="00744AAB"/>
    <w:rsid w:val="007569CD"/>
    <w:rsid w:val="007608A6"/>
    <w:rsid w:val="00761E17"/>
    <w:rsid w:val="007738B6"/>
    <w:rsid w:val="007821C3"/>
    <w:rsid w:val="007832C0"/>
    <w:rsid w:val="00793666"/>
    <w:rsid w:val="007A702B"/>
    <w:rsid w:val="007B468F"/>
    <w:rsid w:val="007B4EC4"/>
    <w:rsid w:val="007C09E6"/>
    <w:rsid w:val="007C0B20"/>
    <w:rsid w:val="007C6662"/>
    <w:rsid w:val="007D1285"/>
    <w:rsid w:val="007E0B61"/>
    <w:rsid w:val="007E759C"/>
    <w:rsid w:val="007F6724"/>
    <w:rsid w:val="00817741"/>
    <w:rsid w:val="00821423"/>
    <w:rsid w:val="00830EE1"/>
    <w:rsid w:val="00831374"/>
    <w:rsid w:val="00847F6A"/>
    <w:rsid w:val="008530DF"/>
    <w:rsid w:val="00860EE5"/>
    <w:rsid w:val="008734AF"/>
    <w:rsid w:val="00880B7D"/>
    <w:rsid w:val="0088243E"/>
    <w:rsid w:val="008A108A"/>
    <w:rsid w:val="008B140D"/>
    <w:rsid w:val="008B509C"/>
    <w:rsid w:val="008C3804"/>
    <w:rsid w:val="008D3357"/>
    <w:rsid w:val="008E16A3"/>
    <w:rsid w:val="009064B2"/>
    <w:rsid w:val="0091508B"/>
    <w:rsid w:val="00930027"/>
    <w:rsid w:val="00943FC1"/>
    <w:rsid w:val="00950CAE"/>
    <w:rsid w:val="009554AA"/>
    <w:rsid w:val="0097247E"/>
    <w:rsid w:val="00991DB1"/>
    <w:rsid w:val="009931CC"/>
    <w:rsid w:val="009A0F92"/>
    <w:rsid w:val="009D415C"/>
    <w:rsid w:val="009F4BCC"/>
    <w:rsid w:val="00A23210"/>
    <w:rsid w:val="00A239C8"/>
    <w:rsid w:val="00A27EEA"/>
    <w:rsid w:val="00A27F6C"/>
    <w:rsid w:val="00A31F39"/>
    <w:rsid w:val="00A3228A"/>
    <w:rsid w:val="00A32BE0"/>
    <w:rsid w:val="00A35136"/>
    <w:rsid w:val="00A44940"/>
    <w:rsid w:val="00A86902"/>
    <w:rsid w:val="00A90975"/>
    <w:rsid w:val="00A97003"/>
    <w:rsid w:val="00AB024E"/>
    <w:rsid w:val="00AC3D3C"/>
    <w:rsid w:val="00AD12C0"/>
    <w:rsid w:val="00AD4677"/>
    <w:rsid w:val="00AE29E5"/>
    <w:rsid w:val="00B2679B"/>
    <w:rsid w:val="00B30B60"/>
    <w:rsid w:val="00B41551"/>
    <w:rsid w:val="00B530B4"/>
    <w:rsid w:val="00B631A5"/>
    <w:rsid w:val="00B70062"/>
    <w:rsid w:val="00B84560"/>
    <w:rsid w:val="00B906BC"/>
    <w:rsid w:val="00B95EC6"/>
    <w:rsid w:val="00BC63E2"/>
    <w:rsid w:val="00BF1FA5"/>
    <w:rsid w:val="00C11684"/>
    <w:rsid w:val="00C16438"/>
    <w:rsid w:val="00C22636"/>
    <w:rsid w:val="00C40F0E"/>
    <w:rsid w:val="00C563FF"/>
    <w:rsid w:val="00C85126"/>
    <w:rsid w:val="00C864F8"/>
    <w:rsid w:val="00C93D20"/>
    <w:rsid w:val="00CB09A9"/>
    <w:rsid w:val="00CF4F8E"/>
    <w:rsid w:val="00D227C6"/>
    <w:rsid w:val="00D3602A"/>
    <w:rsid w:val="00D3782E"/>
    <w:rsid w:val="00D6758A"/>
    <w:rsid w:val="00D67BB0"/>
    <w:rsid w:val="00D74C4D"/>
    <w:rsid w:val="00D75127"/>
    <w:rsid w:val="00D827F3"/>
    <w:rsid w:val="00D83C2F"/>
    <w:rsid w:val="00DA51FF"/>
    <w:rsid w:val="00DC451A"/>
    <w:rsid w:val="00DC488C"/>
    <w:rsid w:val="00DD0B69"/>
    <w:rsid w:val="00E019D8"/>
    <w:rsid w:val="00E11090"/>
    <w:rsid w:val="00E11261"/>
    <w:rsid w:val="00E21074"/>
    <w:rsid w:val="00E25D5D"/>
    <w:rsid w:val="00E316F1"/>
    <w:rsid w:val="00E52932"/>
    <w:rsid w:val="00E53999"/>
    <w:rsid w:val="00E54E01"/>
    <w:rsid w:val="00E62BB0"/>
    <w:rsid w:val="00E67326"/>
    <w:rsid w:val="00E72710"/>
    <w:rsid w:val="00E82D60"/>
    <w:rsid w:val="00E850FD"/>
    <w:rsid w:val="00EA75AE"/>
    <w:rsid w:val="00EB1A92"/>
    <w:rsid w:val="00EB2549"/>
    <w:rsid w:val="00EB6B27"/>
    <w:rsid w:val="00EC379F"/>
    <w:rsid w:val="00ED14B3"/>
    <w:rsid w:val="00ED1CB0"/>
    <w:rsid w:val="00EE01C9"/>
    <w:rsid w:val="00EE1EC3"/>
    <w:rsid w:val="00EE65D5"/>
    <w:rsid w:val="00EE792D"/>
    <w:rsid w:val="00F005A2"/>
    <w:rsid w:val="00F04F44"/>
    <w:rsid w:val="00F05754"/>
    <w:rsid w:val="00F11B49"/>
    <w:rsid w:val="00F20418"/>
    <w:rsid w:val="00F237FE"/>
    <w:rsid w:val="00F32F56"/>
    <w:rsid w:val="00F33335"/>
    <w:rsid w:val="00F35EF2"/>
    <w:rsid w:val="00F36ADB"/>
    <w:rsid w:val="00F42697"/>
    <w:rsid w:val="00F53D49"/>
    <w:rsid w:val="00F5652B"/>
    <w:rsid w:val="00F57335"/>
    <w:rsid w:val="00F666A9"/>
    <w:rsid w:val="00F753BB"/>
    <w:rsid w:val="00F8398B"/>
    <w:rsid w:val="00FA0952"/>
    <w:rsid w:val="00FA3ED2"/>
    <w:rsid w:val="00FB01E7"/>
    <w:rsid w:val="00FB7457"/>
    <w:rsid w:val="00FC7106"/>
    <w:rsid w:val="00FD26B0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21CD"/>
  <w15:chartTrackingRefBased/>
  <w15:docId w15:val="{999412C9-BADB-44BA-A6A2-9D9CA89A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657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7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27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56D"/>
  </w:style>
  <w:style w:type="paragraph" w:styleId="Footer">
    <w:name w:val="footer"/>
    <w:basedOn w:val="Normal"/>
    <w:link w:val="FooterChar"/>
    <w:uiPriority w:val="99"/>
    <w:unhideWhenUsed/>
    <w:rsid w:val="005C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6D"/>
  </w:style>
  <w:style w:type="paragraph" w:styleId="FootnoteText">
    <w:name w:val="footnote text"/>
    <w:basedOn w:val="Normal"/>
    <w:link w:val="FootnoteTextChar"/>
    <w:uiPriority w:val="99"/>
    <w:semiHidden/>
    <w:unhideWhenUsed/>
    <w:rsid w:val="00F20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0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0418"/>
    <w:rPr>
      <w:vertAlign w:val="superscript"/>
    </w:rPr>
  </w:style>
  <w:style w:type="table" w:styleId="TableGrid">
    <w:name w:val="Table Grid"/>
    <w:basedOn w:val="TableNormal"/>
    <w:uiPriority w:val="59"/>
    <w:rsid w:val="0067675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portBodyText">
    <w:name w:val="Report Body Text"/>
    <w:basedOn w:val="Normal"/>
    <w:rsid w:val="0067675D"/>
    <w:pPr>
      <w:spacing w:after="120" w:line="240" w:lineRule="auto"/>
    </w:pPr>
    <w:rPr>
      <w:rFonts w:eastAsia="Times New Roman"/>
      <w:spacing w:val="-4"/>
      <w:lang w:eastAsia="ja-JP"/>
    </w:rPr>
  </w:style>
  <w:style w:type="paragraph" w:customStyle="1" w:styleId="ReportTableCaption">
    <w:name w:val="Report Table Caption"/>
    <w:basedOn w:val="Normal"/>
    <w:qFormat/>
    <w:rsid w:val="0067675D"/>
    <w:pPr>
      <w:tabs>
        <w:tab w:val="left" w:pos="900"/>
      </w:tabs>
      <w:spacing w:before="240" w:after="0" w:line="240" w:lineRule="exact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7675D"/>
  </w:style>
  <w:style w:type="paragraph" w:customStyle="1" w:styleId="ReferenceList">
    <w:name w:val="Reference List"/>
    <w:basedOn w:val="BodyText"/>
    <w:qFormat/>
    <w:rsid w:val="002E0054"/>
    <w:pPr>
      <w:spacing w:line="240" w:lineRule="auto"/>
      <w:ind w:left="720" w:hanging="720"/>
    </w:pPr>
    <w:rPr>
      <w:rFonts w:cs="Times New Roman"/>
      <w:snapToGrid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E0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0054"/>
  </w:style>
  <w:style w:type="character" w:styleId="FollowedHyperlink">
    <w:name w:val="FollowedHyperlink"/>
    <w:basedOn w:val="DefaultParagraphFont"/>
    <w:uiPriority w:val="99"/>
    <w:semiHidden/>
    <w:unhideWhenUsed/>
    <w:rsid w:val="002E00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0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52"/>
    <w:rPr>
      <w:b/>
      <w:bCs/>
      <w:sz w:val="20"/>
      <w:szCs w:val="20"/>
    </w:rPr>
  </w:style>
  <w:style w:type="paragraph" w:customStyle="1" w:styleId="Default">
    <w:name w:val="Default"/>
    <w:rsid w:val="00E72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768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D4EEE-EE73-4AAC-A103-5E6B8865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Matichuk, Rebecca</dc:creator>
  <cp:keywords/>
  <dc:description/>
  <cp:lastModifiedBy>Matichuk, Rebecca</cp:lastModifiedBy>
  <cp:revision>11</cp:revision>
  <dcterms:created xsi:type="dcterms:W3CDTF">2015-02-24T21:28:00Z</dcterms:created>
  <dcterms:modified xsi:type="dcterms:W3CDTF">2015-02-25T00:15:00Z</dcterms:modified>
</cp:coreProperties>
</file>