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C5" w:rsidRDefault="003E0FE8">
      <w:pPr>
        <w:rPr>
          <w:sz w:val="24"/>
          <w:szCs w:val="24"/>
        </w:rPr>
      </w:pPr>
      <w:r>
        <w:rPr>
          <w:sz w:val="24"/>
          <w:szCs w:val="24"/>
        </w:rPr>
        <w:t>Evaluation of Potentially Underserved Areas</w:t>
      </w:r>
    </w:p>
    <w:tbl>
      <w:tblPr>
        <w:tblStyle w:val="LightList-Accent1"/>
        <w:tblW w:w="14598" w:type="dxa"/>
        <w:tblLook w:val="0420" w:firstRow="1" w:lastRow="0" w:firstColumn="0" w:lastColumn="0" w:noHBand="0" w:noVBand="1"/>
      </w:tblPr>
      <w:tblGrid>
        <w:gridCol w:w="1728"/>
        <w:gridCol w:w="3870"/>
        <w:gridCol w:w="4590"/>
        <w:gridCol w:w="3420"/>
        <w:gridCol w:w="990"/>
      </w:tblGrid>
      <w:tr w:rsidR="003720B6" w:rsidRPr="0033659B" w:rsidTr="002C1CD6">
        <w:trPr>
          <w:cnfStyle w:val="100000000000" w:firstRow="1" w:lastRow="0" w:firstColumn="0" w:lastColumn="0" w:oddVBand="0" w:evenVBand="0" w:oddHBand="0" w:evenHBand="0" w:firstRowFirstColumn="0" w:firstRowLastColumn="0" w:lastRowFirstColumn="0" w:lastRowLastColumn="0"/>
          <w:cantSplit/>
          <w:trHeight w:val="352"/>
          <w:tblHeader/>
        </w:trPr>
        <w:tc>
          <w:tcPr>
            <w:tcW w:w="1728" w:type="dxa"/>
          </w:tcPr>
          <w:p w:rsidR="003720B6" w:rsidRPr="002C1CD6" w:rsidRDefault="003E0FE8" w:rsidP="0033659B">
            <w:pPr>
              <w:rPr>
                <w:rFonts w:ascii="Calibri" w:eastAsia="Times New Roman" w:hAnsi="Calibri" w:cs="Arial"/>
                <w:bCs w:val="0"/>
                <w:color w:val="auto"/>
                <w:kern w:val="24"/>
              </w:rPr>
            </w:pPr>
            <w:r w:rsidRPr="002C1CD6">
              <w:rPr>
                <w:rFonts w:ascii="Calibri" w:eastAsia="Times New Roman" w:hAnsi="Calibri" w:cs="Arial"/>
                <w:bCs w:val="0"/>
                <w:kern w:val="24"/>
              </w:rPr>
              <w:t>Potentially Underserved Area</w:t>
            </w:r>
          </w:p>
        </w:tc>
        <w:tc>
          <w:tcPr>
            <w:tcW w:w="3870" w:type="dxa"/>
            <w:hideMark/>
          </w:tcPr>
          <w:p w:rsidR="003720B6" w:rsidRPr="002C1CD6" w:rsidRDefault="003720B6" w:rsidP="0033659B">
            <w:pPr>
              <w:rPr>
                <w:rFonts w:ascii="Arial" w:eastAsia="Times New Roman" w:hAnsi="Arial" w:cs="Arial"/>
              </w:rPr>
            </w:pPr>
            <w:r w:rsidRPr="002C1CD6">
              <w:rPr>
                <w:rFonts w:ascii="Calibri" w:eastAsia="Times New Roman" w:hAnsi="Calibri" w:cs="Arial"/>
                <w:bCs w:val="0"/>
                <w:kern w:val="24"/>
              </w:rPr>
              <w:t>Pros</w:t>
            </w:r>
          </w:p>
        </w:tc>
        <w:tc>
          <w:tcPr>
            <w:tcW w:w="4590" w:type="dxa"/>
            <w:hideMark/>
          </w:tcPr>
          <w:p w:rsidR="003720B6" w:rsidRPr="002C1CD6" w:rsidRDefault="003720B6" w:rsidP="0033659B">
            <w:pPr>
              <w:rPr>
                <w:rFonts w:ascii="Arial" w:eastAsia="Times New Roman" w:hAnsi="Arial" w:cs="Arial"/>
              </w:rPr>
            </w:pPr>
            <w:r w:rsidRPr="002C1CD6">
              <w:rPr>
                <w:rFonts w:ascii="Calibri" w:eastAsia="Times New Roman" w:hAnsi="Calibri" w:cs="Arial"/>
                <w:bCs w:val="0"/>
                <w:kern w:val="24"/>
              </w:rPr>
              <w:t>Cons</w:t>
            </w:r>
          </w:p>
        </w:tc>
        <w:tc>
          <w:tcPr>
            <w:tcW w:w="3420" w:type="dxa"/>
          </w:tcPr>
          <w:p w:rsidR="003720B6" w:rsidRPr="002C1CD6" w:rsidRDefault="00E25170" w:rsidP="0033659B">
            <w:pPr>
              <w:rPr>
                <w:rFonts w:ascii="Calibri" w:eastAsia="Times New Roman" w:hAnsi="Calibri" w:cs="Arial"/>
                <w:bCs w:val="0"/>
                <w:kern w:val="24"/>
              </w:rPr>
            </w:pPr>
            <w:proofErr w:type="spellStart"/>
            <w:r w:rsidRPr="002C1CD6">
              <w:rPr>
                <w:rFonts w:ascii="Calibri" w:eastAsia="Times New Roman" w:hAnsi="Calibri" w:cs="Arial"/>
                <w:bCs w:val="0"/>
                <w:kern w:val="24"/>
              </w:rPr>
              <w:t>Add’l</w:t>
            </w:r>
            <w:proofErr w:type="spellEnd"/>
            <w:r w:rsidRPr="002C1CD6">
              <w:rPr>
                <w:rFonts w:ascii="Calibri" w:eastAsia="Times New Roman" w:hAnsi="Calibri" w:cs="Arial"/>
                <w:bCs w:val="0"/>
                <w:kern w:val="24"/>
              </w:rPr>
              <w:t xml:space="preserve"> </w:t>
            </w:r>
            <w:r w:rsidR="003720B6" w:rsidRPr="002C1CD6">
              <w:rPr>
                <w:rFonts w:ascii="Calibri" w:eastAsia="Times New Roman" w:hAnsi="Calibri" w:cs="Arial"/>
                <w:bCs w:val="0"/>
                <w:kern w:val="24"/>
              </w:rPr>
              <w:t>Comments</w:t>
            </w:r>
          </w:p>
        </w:tc>
        <w:tc>
          <w:tcPr>
            <w:tcW w:w="990" w:type="dxa"/>
          </w:tcPr>
          <w:p w:rsidR="003720B6" w:rsidRPr="002C1CD6" w:rsidRDefault="00BA2E4C" w:rsidP="0033659B">
            <w:pPr>
              <w:rPr>
                <w:rFonts w:ascii="Calibri" w:eastAsia="Times New Roman" w:hAnsi="Calibri" w:cs="Arial"/>
                <w:bCs w:val="0"/>
                <w:kern w:val="24"/>
              </w:rPr>
            </w:pPr>
            <w:r w:rsidRPr="002C1CD6">
              <w:rPr>
                <w:rFonts w:ascii="Calibri" w:eastAsia="Times New Roman" w:hAnsi="Calibri" w:cs="Arial"/>
                <w:bCs w:val="0"/>
                <w:kern w:val="24"/>
              </w:rPr>
              <w:t>Rank</w:t>
            </w:r>
            <w:r w:rsidR="008A49E5">
              <w:rPr>
                <w:rFonts w:ascii="Calibri" w:eastAsia="Times New Roman" w:hAnsi="Calibri" w:cs="Arial"/>
                <w:bCs w:val="0"/>
                <w:kern w:val="24"/>
              </w:rPr>
              <w:t>*</w:t>
            </w:r>
          </w:p>
        </w:tc>
      </w:tr>
      <w:tr w:rsidR="003720B6"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3720B6" w:rsidRPr="0033659B" w:rsidRDefault="003720B6" w:rsidP="0033659B">
            <w:p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UA1: </w:t>
            </w:r>
          </w:p>
          <w:p w:rsidR="003720B6" w:rsidRPr="0033659B" w:rsidRDefault="003720B6" w:rsidP="0033659B">
            <w:pPr>
              <w:rPr>
                <w:rFonts w:ascii="Calibri" w:hAnsi="Calibri"/>
                <w:color w:val="000000"/>
              </w:rPr>
            </w:pPr>
            <w:r>
              <w:rPr>
                <w:rFonts w:ascii="Calibri" w:hAnsi="Calibri"/>
                <w:color w:val="000000"/>
              </w:rPr>
              <w:t>Saguache-Monte Vista-Alamosa</w:t>
            </w:r>
          </w:p>
        </w:tc>
        <w:tc>
          <w:tcPr>
            <w:tcW w:w="3870" w:type="dxa"/>
          </w:tcPr>
          <w:p w:rsidR="003720B6" w:rsidRDefault="003720B6" w:rsidP="003309B9">
            <w:pPr>
              <w:pStyle w:val="ListParagraph"/>
              <w:numPr>
                <w:ilvl w:val="0"/>
                <w:numId w:val="5"/>
              </w:numPr>
              <w:rPr>
                <w:rFonts w:ascii="Calibri" w:eastAsia="Times New Roman" w:hAnsi="Calibri" w:cs="Arial"/>
                <w:color w:val="000000" w:themeColor="dark1"/>
                <w:kern w:val="24"/>
              </w:rPr>
            </w:pPr>
            <w:r w:rsidRPr="003309B9">
              <w:rPr>
                <w:rFonts w:ascii="Calibri" w:eastAsia="Times New Roman" w:hAnsi="Calibri" w:cs="Arial"/>
                <w:color w:val="000000" w:themeColor="dark1"/>
                <w:kern w:val="24"/>
              </w:rPr>
              <w:t>Great Sand Dunes NM on eastern boundary (but at higher elevation)</w:t>
            </w:r>
          </w:p>
          <w:p w:rsidR="003720B6" w:rsidRDefault="003720B6" w:rsidP="003309B9">
            <w:pPr>
              <w:pStyle w:val="ListParagraph"/>
              <w:numPr>
                <w:ilvl w:val="0"/>
                <w:numId w:val="5"/>
              </w:numPr>
              <w:rPr>
                <w:rFonts w:ascii="Calibri" w:eastAsia="Times New Roman" w:hAnsi="Calibri" w:cs="Arial"/>
                <w:color w:val="000000" w:themeColor="dark1"/>
                <w:kern w:val="24"/>
              </w:rPr>
            </w:pPr>
            <w:r w:rsidRPr="003309B9">
              <w:rPr>
                <w:rFonts w:ascii="Calibri" w:eastAsia="Times New Roman" w:hAnsi="Calibri" w:cs="Arial"/>
                <w:color w:val="000000" w:themeColor="dark1"/>
                <w:kern w:val="24"/>
              </w:rPr>
              <w:t>Far from any existing monitoring sites</w:t>
            </w:r>
          </w:p>
          <w:p w:rsidR="003720B6" w:rsidRPr="0033659B" w:rsidRDefault="003720B6" w:rsidP="00A35941">
            <w:pPr>
              <w:pStyle w:val="ListParagraph"/>
              <w:numPr>
                <w:ilvl w:val="0"/>
                <w:numId w:val="5"/>
              </w:numPr>
              <w:rPr>
                <w:rFonts w:ascii="Calibri" w:eastAsia="Times New Roman" w:hAnsi="Calibri" w:cs="Arial"/>
                <w:color w:val="000000" w:themeColor="dark1"/>
                <w:kern w:val="24"/>
              </w:rPr>
            </w:pPr>
            <w:r w:rsidRPr="003309B9">
              <w:rPr>
                <w:rFonts w:ascii="Calibri" w:eastAsia="Times New Roman" w:hAnsi="Calibri" w:cs="Arial"/>
                <w:color w:val="000000" w:themeColor="dark1"/>
                <w:kern w:val="24"/>
              </w:rPr>
              <w:t xml:space="preserve">Some areas of elevated </w:t>
            </w:r>
            <w:r w:rsidR="00A35941">
              <w:rPr>
                <w:rFonts w:ascii="Calibri" w:eastAsia="Times New Roman" w:hAnsi="Calibri" w:cs="Arial"/>
                <w:color w:val="000000" w:themeColor="dark1"/>
                <w:kern w:val="24"/>
              </w:rPr>
              <w:t xml:space="preserve">non-fire O3 impacts </w:t>
            </w:r>
            <w:r w:rsidRPr="003309B9">
              <w:rPr>
                <w:rFonts w:ascii="Calibri" w:eastAsia="Times New Roman" w:hAnsi="Calibri" w:cs="Arial"/>
                <w:color w:val="000000" w:themeColor="dark1"/>
                <w:kern w:val="24"/>
              </w:rPr>
              <w:t>predicted, including areas below 8,000’</w:t>
            </w:r>
            <w:r w:rsidR="00A35941">
              <w:rPr>
                <w:rFonts w:ascii="Calibri" w:eastAsia="Times New Roman" w:hAnsi="Calibri" w:cs="Arial"/>
                <w:color w:val="000000" w:themeColor="dark1"/>
                <w:kern w:val="24"/>
              </w:rPr>
              <w:t xml:space="preserve"> (</w:t>
            </w:r>
            <w:proofErr w:type="spellStart"/>
            <w:r w:rsidR="00A35941">
              <w:rPr>
                <w:rFonts w:ascii="Calibri" w:eastAsia="Times New Roman" w:hAnsi="Calibri" w:cs="Arial"/>
                <w:color w:val="000000" w:themeColor="dark1"/>
                <w:kern w:val="24"/>
              </w:rPr>
              <w:t>WestJump</w:t>
            </w:r>
            <w:proofErr w:type="spellEnd"/>
            <w:r w:rsidR="00A35941">
              <w:rPr>
                <w:rFonts w:ascii="Calibri" w:eastAsia="Times New Roman" w:hAnsi="Calibri" w:cs="Arial"/>
                <w:color w:val="000000" w:themeColor="dark1"/>
                <w:kern w:val="24"/>
              </w:rPr>
              <w:t xml:space="preserve"> modeling)</w:t>
            </w:r>
          </w:p>
        </w:tc>
        <w:tc>
          <w:tcPr>
            <w:tcW w:w="4590" w:type="dxa"/>
          </w:tcPr>
          <w:p w:rsidR="003720B6" w:rsidRDefault="003720B6" w:rsidP="00793094">
            <w:pPr>
              <w:pStyle w:val="ListParagraph"/>
              <w:numPr>
                <w:ilvl w:val="0"/>
                <w:numId w:val="5"/>
              </w:numPr>
              <w:rPr>
                <w:rFonts w:ascii="Calibri" w:eastAsia="Times New Roman" w:hAnsi="Calibri" w:cs="Arial"/>
                <w:color w:val="000000" w:themeColor="dark1"/>
                <w:kern w:val="24"/>
              </w:rPr>
            </w:pPr>
            <w:r w:rsidRPr="00793094">
              <w:rPr>
                <w:rFonts w:ascii="Calibri" w:eastAsia="Times New Roman" w:hAnsi="Calibri" w:cs="Arial"/>
                <w:color w:val="000000" w:themeColor="dark1"/>
                <w:kern w:val="24"/>
              </w:rPr>
              <w:t>Isolated; No significant existing sources or major population centers in immediate vicinity</w:t>
            </w:r>
          </w:p>
          <w:p w:rsidR="003720B6" w:rsidRDefault="003720B6" w:rsidP="00793094">
            <w:pPr>
              <w:pStyle w:val="ListParagraph"/>
              <w:numPr>
                <w:ilvl w:val="0"/>
                <w:numId w:val="5"/>
              </w:numPr>
              <w:rPr>
                <w:rFonts w:ascii="Calibri" w:eastAsia="Times New Roman" w:hAnsi="Calibri" w:cs="Arial"/>
                <w:color w:val="000000" w:themeColor="dark1"/>
                <w:kern w:val="24"/>
              </w:rPr>
            </w:pPr>
            <w:r w:rsidRPr="00793094">
              <w:rPr>
                <w:rFonts w:ascii="Calibri" w:eastAsia="Times New Roman" w:hAnsi="Calibri" w:cs="Arial"/>
                <w:color w:val="000000" w:themeColor="dark1"/>
                <w:kern w:val="24"/>
              </w:rPr>
              <w:t>Far from any emissions sources</w:t>
            </w:r>
          </w:p>
          <w:p w:rsidR="003720B6" w:rsidRPr="0033659B" w:rsidRDefault="003720B6" w:rsidP="00793094">
            <w:pPr>
              <w:pStyle w:val="ListParagraph"/>
              <w:numPr>
                <w:ilvl w:val="0"/>
                <w:numId w:val="5"/>
              </w:numPr>
              <w:rPr>
                <w:rFonts w:ascii="Calibri" w:eastAsia="Times New Roman" w:hAnsi="Calibri" w:cs="Arial"/>
                <w:color w:val="000000" w:themeColor="dark1"/>
                <w:kern w:val="24"/>
              </w:rPr>
            </w:pPr>
            <w:r w:rsidRPr="00793094">
              <w:rPr>
                <w:rFonts w:ascii="Calibri" w:eastAsia="Times New Roman" w:hAnsi="Calibri" w:cs="Arial"/>
                <w:color w:val="000000" w:themeColor="dark1"/>
                <w:kern w:val="24"/>
              </w:rPr>
              <w:t>Generally low O3 contribution from anthropogenic sources predicted (</w:t>
            </w:r>
            <w:proofErr w:type="spellStart"/>
            <w:r w:rsidRPr="00793094">
              <w:rPr>
                <w:rFonts w:ascii="Calibri" w:eastAsia="Times New Roman" w:hAnsi="Calibri" w:cs="Arial"/>
                <w:color w:val="000000" w:themeColor="dark1"/>
                <w:kern w:val="24"/>
              </w:rPr>
              <w:t>WestJump</w:t>
            </w:r>
            <w:proofErr w:type="spellEnd"/>
            <w:r w:rsidRPr="00793094">
              <w:rPr>
                <w:rFonts w:ascii="Calibri" w:eastAsia="Times New Roman" w:hAnsi="Calibri" w:cs="Arial"/>
                <w:color w:val="000000" w:themeColor="dark1"/>
                <w:kern w:val="24"/>
              </w:rPr>
              <w:t xml:space="preserve"> modeling)</w:t>
            </w:r>
          </w:p>
        </w:tc>
        <w:tc>
          <w:tcPr>
            <w:tcW w:w="3420" w:type="dxa"/>
          </w:tcPr>
          <w:p w:rsidR="003720B6" w:rsidRDefault="00C030ED" w:rsidP="00C030ED">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J. </w:t>
            </w:r>
            <w:proofErr w:type="spellStart"/>
            <w:r>
              <w:rPr>
                <w:rFonts w:ascii="Calibri" w:eastAsia="Times New Roman" w:hAnsi="Calibri" w:cs="Arial"/>
                <w:color w:val="000000" w:themeColor="dark1"/>
                <w:kern w:val="24"/>
              </w:rPr>
              <w:t>Korfmacher</w:t>
            </w:r>
            <w:proofErr w:type="spellEnd"/>
            <w:r>
              <w:rPr>
                <w:rFonts w:ascii="Calibri" w:eastAsia="Times New Roman" w:hAnsi="Calibri" w:cs="Arial"/>
                <w:color w:val="000000" w:themeColor="dark1"/>
                <w:kern w:val="24"/>
              </w:rPr>
              <w:t xml:space="preserve"> (1/13/14): </w:t>
            </w:r>
            <w:r w:rsidRPr="00C030ED">
              <w:rPr>
                <w:rFonts w:ascii="Calibri" w:eastAsia="Times New Roman" w:hAnsi="Calibri" w:cs="Arial"/>
                <w:color w:val="000000" w:themeColor="dark1"/>
                <w:kern w:val="24"/>
              </w:rPr>
              <w:t xml:space="preserve">Not a priority for a number of reasons, but a very interesting area topographically: big, broad valley that may be subject to the inversions and snow cover in the </w:t>
            </w:r>
            <w:proofErr w:type="gramStart"/>
            <w:r w:rsidRPr="00C030ED">
              <w:rPr>
                <w:rFonts w:ascii="Calibri" w:eastAsia="Times New Roman" w:hAnsi="Calibri" w:cs="Arial"/>
                <w:color w:val="000000" w:themeColor="dark1"/>
                <w:kern w:val="24"/>
              </w:rPr>
              <w:t>winter that characterize</w:t>
            </w:r>
            <w:proofErr w:type="gramEnd"/>
            <w:r w:rsidRPr="00C030ED">
              <w:rPr>
                <w:rFonts w:ascii="Calibri" w:eastAsia="Times New Roman" w:hAnsi="Calibri" w:cs="Arial"/>
                <w:color w:val="000000" w:themeColor="dark1"/>
                <w:kern w:val="24"/>
              </w:rPr>
              <w:t xml:space="preserve"> Pinedale and Vernal. A valley-floor monitor for a season or two might be very useful.</w:t>
            </w:r>
          </w:p>
          <w:p w:rsidR="00507BBA" w:rsidRPr="00793094" w:rsidRDefault="00507BBA" w:rsidP="00507BBA">
            <w:pPr>
              <w:pStyle w:val="ListParagraph"/>
              <w:numPr>
                <w:ilvl w:val="0"/>
                <w:numId w:val="5"/>
              </w:numPr>
              <w:rPr>
                <w:rFonts w:ascii="Calibri" w:eastAsia="Times New Roman" w:hAnsi="Calibri" w:cs="Arial"/>
                <w:color w:val="000000" w:themeColor="dark1"/>
                <w:kern w:val="24"/>
              </w:rPr>
            </w:pPr>
            <w:proofErr w:type="spellStart"/>
            <w:r>
              <w:rPr>
                <w:rFonts w:ascii="Calibri" w:eastAsia="Times New Roman" w:hAnsi="Calibri" w:cs="Arial"/>
                <w:color w:val="000000" w:themeColor="dark1"/>
                <w:kern w:val="24"/>
              </w:rPr>
              <w:t>D.Miller</w:t>
            </w:r>
            <w:proofErr w:type="spellEnd"/>
            <w:r>
              <w:rPr>
                <w:rFonts w:ascii="Calibri" w:eastAsia="Times New Roman" w:hAnsi="Calibri" w:cs="Arial"/>
                <w:color w:val="000000" w:themeColor="dark1"/>
                <w:kern w:val="24"/>
              </w:rPr>
              <w:t xml:space="preserve"> (1/16/14): </w:t>
            </w:r>
            <w:r w:rsidRPr="00507BBA">
              <w:rPr>
                <w:rFonts w:ascii="Calibri" w:eastAsia="Times New Roman" w:hAnsi="Calibri" w:cs="Arial"/>
                <w:color w:val="000000" w:themeColor="dark1"/>
                <w:kern w:val="24"/>
              </w:rPr>
              <w:t>Believe this is a low priority.</w:t>
            </w:r>
          </w:p>
        </w:tc>
        <w:tc>
          <w:tcPr>
            <w:tcW w:w="990" w:type="dxa"/>
          </w:tcPr>
          <w:p w:rsidR="003720B6" w:rsidRPr="00BA2E4C" w:rsidRDefault="002316CF"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L</w:t>
            </w:r>
          </w:p>
        </w:tc>
      </w:tr>
      <w:tr w:rsidR="008B7C65" w:rsidRPr="0033659B" w:rsidTr="002C1CD6">
        <w:trPr>
          <w:cantSplit/>
          <w:trHeight w:val="352"/>
        </w:trPr>
        <w:tc>
          <w:tcPr>
            <w:tcW w:w="1728" w:type="dxa"/>
          </w:tcPr>
          <w:p w:rsidR="008B7C65" w:rsidRPr="0033659B" w:rsidRDefault="008B7C65" w:rsidP="0033659B">
            <w:p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UA2: </w:t>
            </w:r>
            <w:r w:rsidR="00E25170">
              <w:rPr>
                <w:rFonts w:ascii="Calibri" w:eastAsia="Times New Roman" w:hAnsi="Calibri" w:cs="Arial"/>
                <w:color w:val="000000" w:themeColor="dark1"/>
                <w:kern w:val="24"/>
              </w:rPr>
              <w:t>East-Central WY</w:t>
            </w:r>
          </w:p>
        </w:tc>
        <w:tc>
          <w:tcPr>
            <w:tcW w:w="3870" w:type="dxa"/>
          </w:tcPr>
          <w:p w:rsidR="008B7C65" w:rsidRDefault="00E25170" w:rsidP="00B406A6">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Downwind of major point sources (Dave Johnston and Laramie River Station)</w:t>
            </w:r>
          </w:p>
          <w:p w:rsidR="00730B62" w:rsidRPr="0033659B" w:rsidRDefault="00730B62" w:rsidP="00B406A6">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Anticipated future increase in O&amp;G development</w:t>
            </w:r>
          </w:p>
        </w:tc>
        <w:tc>
          <w:tcPr>
            <w:tcW w:w="4590" w:type="dxa"/>
          </w:tcPr>
          <w:p w:rsidR="008B7C65" w:rsidRDefault="00E25170" w:rsidP="00B406A6">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Minimal </w:t>
            </w:r>
            <w:r w:rsidR="00730B62">
              <w:rPr>
                <w:rFonts w:ascii="Calibri" w:eastAsia="Times New Roman" w:hAnsi="Calibri" w:cs="Arial"/>
                <w:color w:val="000000" w:themeColor="dark1"/>
                <w:kern w:val="24"/>
              </w:rPr>
              <w:t xml:space="preserve">current </w:t>
            </w:r>
            <w:r>
              <w:rPr>
                <w:rFonts w:ascii="Calibri" w:eastAsia="Times New Roman" w:hAnsi="Calibri" w:cs="Arial"/>
                <w:color w:val="000000" w:themeColor="dark1"/>
                <w:kern w:val="24"/>
              </w:rPr>
              <w:t>O&amp;G development</w:t>
            </w:r>
          </w:p>
          <w:p w:rsidR="00B406A6" w:rsidRDefault="00B406A6" w:rsidP="00B406A6">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Low </w:t>
            </w:r>
            <w:proofErr w:type="spellStart"/>
            <w:r>
              <w:rPr>
                <w:rFonts w:ascii="Calibri" w:eastAsia="Times New Roman" w:hAnsi="Calibri" w:cs="Arial"/>
                <w:color w:val="000000" w:themeColor="dark1"/>
                <w:kern w:val="24"/>
              </w:rPr>
              <w:t>NOx</w:t>
            </w:r>
            <w:proofErr w:type="spellEnd"/>
            <w:r>
              <w:rPr>
                <w:rFonts w:ascii="Calibri" w:eastAsia="Times New Roman" w:hAnsi="Calibri" w:cs="Arial"/>
                <w:color w:val="000000" w:themeColor="dark1"/>
                <w:kern w:val="24"/>
              </w:rPr>
              <w:t xml:space="preserve"> emissions density</w:t>
            </w:r>
          </w:p>
          <w:p w:rsidR="002F388A" w:rsidRPr="0033659B" w:rsidRDefault="002F388A" w:rsidP="00B406A6">
            <w:pPr>
              <w:pStyle w:val="ListParagraph"/>
              <w:numPr>
                <w:ilvl w:val="0"/>
                <w:numId w:val="5"/>
              </w:numPr>
              <w:rPr>
                <w:rFonts w:ascii="Calibri" w:eastAsia="Times New Roman" w:hAnsi="Calibri" w:cs="Arial"/>
                <w:color w:val="000000" w:themeColor="dark1"/>
                <w:kern w:val="24"/>
              </w:rPr>
            </w:pPr>
            <w:r>
              <w:rPr>
                <w:rFonts w:eastAsia="Times New Roman" w:cs="Arial"/>
              </w:rPr>
              <w:t>Low non-biogenic O3 impacts predicted (</w:t>
            </w:r>
            <w:proofErr w:type="spellStart"/>
            <w:r>
              <w:rPr>
                <w:rFonts w:eastAsia="Times New Roman" w:cs="Arial"/>
              </w:rPr>
              <w:t>WestJump</w:t>
            </w:r>
            <w:proofErr w:type="spellEnd"/>
            <w:r>
              <w:rPr>
                <w:rFonts w:eastAsia="Times New Roman" w:cs="Arial"/>
              </w:rPr>
              <w:t xml:space="preserve"> modeling)</w:t>
            </w:r>
          </w:p>
        </w:tc>
        <w:tc>
          <w:tcPr>
            <w:tcW w:w="3420" w:type="dxa"/>
          </w:tcPr>
          <w:p w:rsidR="008B7C65" w:rsidRDefault="00C030ED" w:rsidP="00C030ED">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J. </w:t>
            </w:r>
            <w:proofErr w:type="spellStart"/>
            <w:r>
              <w:rPr>
                <w:rFonts w:ascii="Calibri" w:eastAsia="Times New Roman" w:hAnsi="Calibri" w:cs="Arial"/>
                <w:color w:val="000000" w:themeColor="dark1"/>
                <w:kern w:val="24"/>
              </w:rPr>
              <w:t>Korfmacher</w:t>
            </w:r>
            <w:proofErr w:type="spellEnd"/>
            <w:r>
              <w:rPr>
                <w:rFonts w:ascii="Calibri" w:eastAsia="Times New Roman" w:hAnsi="Calibri" w:cs="Arial"/>
                <w:color w:val="000000" w:themeColor="dark1"/>
                <w:kern w:val="24"/>
              </w:rPr>
              <w:t xml:space="preserve"> (1/13/14): </w:t>
            </w:r>
            <w:r w:rsidRPr="00C030ED">
              <w:rPr>
                <w:rFonts w:ascii="Calibri" w:eastAsia="Times New Roman" w:hAnsi="Calibri" w:cs="Arial"/>
                <w:color w:val="000000" w:themeColor="dark1"/>
                <w:kern w:val="24"/>
              </w:rPr>
              <w:t xml:space="preserve">On and around Thunder Basin NG. Probably not much happening out there--very few sources upwind and very well-mixed. Maybe </w:t>
            </w:r>
            <w:proofErr w:type="spellStart"/>
            <w:r w:rsidRPr="00C030ED">
              <w:rPr>
                <w:rFonts w:ascii="Calibri" w:eastAsia="Times New Roman" w:hAnsi="Calibri" w:cs="Arial"/>
                <w:color w:val="000000" w:themeColor="dark1"/>
                <w:kern w:val="24"/>
              </w:rPr>
              <w:t>MedBow</w:t>
            </w:r>
            <w:proofErr w:type="spellEnd"/>
            <w:r w:rsidRPr="00C030ED">
              <w:rPr>
                <w:rFonts w:ascii="Calibri" w:eastAsia="Times New Roman" w:hAnsi="Calibri" w:cs="Arial"/>
                <w:color w:val="000000" w:themeColor="dark1"/>
                <w:kern w:val="24"/>
              </w:rPr>
              <w:t xml:space="preserve"> or R2 have an interest in monitoring around the Thunder Basin.</w:t>
            </w:r>
            <w:r w:rsidR="00507BBA">
              <w:rPr>
                <w:rFonts w:ascii="Calibri" w:eastAsia="Times New Roman" w:hAnsi="Calibri" w:cs="Arial"/>
                <w:color w:val="000000" w:themeColor="dark1"/>
                <w:kern w:val="24"/>
              </w:rPr>
              <w:t xml:space="preserve"> </w:t>
            </w:r>
          </w:p>
          <w:p w:rsidR="00507BBA" w:rsidRDefault="00507BBA" w:rsidP="00507BBA">
            <w:pPr>
              <w:pStyle w:val="ListParagraph"/>
              <w:numPr>
                <w:ilvl w:val="0"/>
                <w:numId w:val="5"/>
              </w:numPr>
              <w:rPr>
                <w:rFonts w:ascii="Calibri" w:eastAsia="Times New Roman" w:hAnsi="Calibri" w:cs="Arial"/>
                <w:color w:val="000000" w:themeColor="dark1"/>
                <w:kern w:val="24"/>
              </w:rPr>
            </w:pPr>
            <w:proofErr w:type="spellStart"/>
            <w:r>
              <w:rPr>
                <w:rFonts w:ascii="Calibri" w:eastAsia="Times New Roman" w:hAnsi="Calibri" w:cs="Arial"/>
                <w:color w:val="000000" w:themeColor="dark1"/>
                <w:kern w:val="24"/>
              </w:rPr>
              <w:t>D.Miller</w:t>
            </w:r>
            <w:proofErr w:type="spellEnd"/>
            <w:r>
              <w:rPr>
                <w:rFonts w:ascii="Calibri" w:eastAsia="Times New Roman" w:hAnsi="Calibri" w:cs="Arial"/>
                <w:color w:val="000000" w:themeColor="dark1"/>
                <w:kern w:val="24"/>
              </w:rPr>
              <w:t xml:space="preserve"> (1/16/14): </w:t>
            </w:r>
            <w:r w:rsidRPr="00507BBA">
              <w:rPr>
                <w:rFonts w:ascii="Calibri" w:eastAsia="Times New Roman" w:hAnsi="Calibri" w:cs="Arial"/>
                <w:color w:val="000000" w:themeColor="dark1"/>
                <w:kern w:val="24"/>
              </w:rPr>
              <w:t>Suggest low priority.</w:t>
            </w:r>
          </w:p>
          <w:p w:rsidR="001772A4" w:rsidRPr="00793094" w:rsidRDefault="001772A4" w:rsidP="001772A4">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WY DEQ (1/17/14): Considered High priority for WY AQD (see attached comment)</w:t>
            </w:r>
          </w:p>
        </w:tc>
        <w:tc>
          <w:tcPr>
            <w:tcW w:w="990" w:type="dxa"/>
          </w:tcPr>
          <w:p w:rsidR="008B7C65" w:rsidRPr="0033659B" w:rsidRDefault="001714DC"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H</w:t>
            </w:r>
            <w:bookmarkStart w:id="0" w:name="_GoBack"/>
            <w:bookmarkEnd w:id="0"/>
          </w:p>
        </w:tc>
      </w:tr>
      <w:tr w:rsidR="008B7C65"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8B7C65" w:rsidRPr="0033659B" w:rsidRDefault="008B7C65" w:rsidP="0033659B">
            <w:pPr>
              <w:rPr>
                <w:rFonts w:ascii="Calibri" w:eastAsia="Times New Roman" w:hAnsi="Calibri" w:cs="Arial"/>
                <w:color w:val="000000" w:themeColor="dark1"/>
                <w:kern w:val="24"/>
              </w:rPr>
            </w:pPr>
            <w:r>
              <w:rPr>
                <w:rFonts w:ascii="Calibri" w:eastAsia="Times New Roman" w:hAnsi="Calibri" w:cs="Arial"/>
                <w:color w:val="000000" w:themeColor="dark1"/>
                <w:kern w:val="24"/>
              </w:rPr>
              <w:lastRenderedPageBreak/>
              <w:t xml:space="preserve">UA3: </w:t>
            </w:r>
            <w:r w:rsidR="006C6D18">
              <w:rPr>
                <w:rFonts w:ascii="Calibri" w:eastAsia="Times New Roman" w:hAnsi="Calibri" w:cs="Arial"/>
                <w:color w:val="000000" w:themeColor="dark1"/>
                <w:kern w:val="24"/>
              </w:rPr>
              <w:t>Medicine Bow – Saratoga</w:t>
            </w:r>
          </w:p>
        </w:tc>
        <w:tc>
          <w:tcPr>
            <w:tcW w:w="3870" w:type="dxa"/>
          </w:tcPr>
          <w:p w:rsidR="008B7C65" w:rsidRDefault="00341882"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Downwind of CDC development area</w:t>
            </w:r>
          </w:p>
          <w:p w:rsidR="00D055F0" w:rsidRPr="00383BA3" w:rsidRDefault="00341882" w:rsidP="00383BA3">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Not well represented by higher elevation Centennial monitor</w:t>
            </w:r>
          </w:p>
        </w:tc>
        <w:tc>
          <w:tcPr>
            <w:tcW w:w="4590" w:type="dxa"/>
          </w:tcPr>
          <w:p w:rsidR="00341882" w:rsidRDefault="00341882"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Minimal O&amp;G development</w:t>
            </w:r>
          </w:p>
          <w:p w:rsidR="008B7C65" w:rsidRDefault="00341882" w:rsidP="002316CF">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No major sources</w:t>
            </w:r>
          </w:p>
          <w:p w:rsidR="00446383" w:rsidRPr="002316CF" w:rsidRDefault="00383BA3" w:rsidP="00383BA3">
            <w:pPr>
              <w:pStyle w:val="ListParagraph"/>
              <w:numPr>
                <w:ilvl w:val="0"/>
                <w:numId w:val="5"/>
              </w:numPr>
              <w:rPr>
                <w:rFonts w:ascii="Calibri" w:eastAsia="Times New Roman" w:hAnsi="Calibri" w:cs="Arial"/>
                <w:color w:val="000000" w:themeColor="dark1"/>
                <w:kern w:val="24"/>
              </w:rPr>
            </w:pPr>
            <w:r>
              <w:rPr>
                <w:rFonts w:eastAsia="Times New Roman" w:cs="Arial"/>
              </w:rPr>
              <w:t>Generally l</w:t>
            </w:r>
            <w:r w:rsidR="00446383">
              <w:rPr>
                <w:rFonts w:eastAsia="Times New Roman" w:cs="Arial"/>
              </w:rPr>
              <w:t xml:space="preserve">ow </w:t>
            </w:r>
            <w:r>
              <w:rPr>
                <w:rFonts w:eastAsia="Times New Roman" w:cs="Arial"/>
              </w:rPr>
              <w:t>anthropogenic</w:t>
            </w:r>
            <w:r w:rsidR="00446383">
              <w:rPr>
                <w:rFonts w:eastAsia="Times New Roman" w:cs="Arial"/>
              </w:rPr>
              <w:t xml:space="preserve"> O3 impacts predicted (</w:t>
            </w:r>
            <w:proofErr w:type="spellStart"/>
            <w:r w:rsidR="00446383">
              <w:rPr>
                <w:rFonts w:eastAsia="Times New Roman" w:cs="Arial"/>
              </w:rPr>
              <w:t>WestJump</w:t>
            </w:r>
            <w:proofErr w:type="spellEnd"/>
            <w:r w:rsidR="00446383">
              <w:rPr>
                <w:rFonts w:eastAsia="Times New Roman" w:cs="Arial"/>
              </w:rPr>
              <w:t xml:space="preserve"> modeling)</w:t>
            </w:r>
          </w:p>
        </w:tc>
        <w:tc>
          <w:tcPr>
            <w:tcW w:w="3420" w:type="dxa"/>
          </w:tcPr>
          <w:p w:rsidR="008B7C65" w:rsidRDefault="008B7C65" w:rsidP="00507BBA">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D. Miller</w:t>
            </w:r>
            <w:r w:rsidR="00507BBA">
              <w:rPr>
                <w:rFonts w:ascii="Calibri" w:eastAsia="Times New Roman" w:hAnsi="Calibri" w:cs="Arial"/>
                <w:color w:val="000000" w:themeColor="dark1"/>
                <w:kern w:val="24"/>
              </w:rPr>
              <w:t>(1/16/14</w:t>
            </w:r>
            <w:r>
              <w:rPr>
                <w:rFonts w:ascii="Calibri" w:eastAsia="Times New Roman" w:hAnsi="Calibri" w:cs="Arial"/>
                <w:color w:val="000000" w:themeColor="dark1"/>
                <w:kern w:val="24"/>
              </w:rPr>
              <w:t>)</w:t>
            </w:r>
            <w:r w:rsidR="00507BBA">
              <w:rPr>
                <w:rFonts w:ascii="Calibri" w:eastAsia="Times New Roman" w:hAnsi="Calibri" w:cs="Arial"/>
                <w:color w:val="000000" w:themeColor="dark1"/>
                <w:kern w:val="24"/>
              </w:rPr>
              <w:t xml:space="preserve">: </w:t>
            </w:r>
            <w:r w:rsidR="00507BBA" w:rsidRPr="00507BBA">
              <w:rPr>
                <w:rFonts w:ascii="Calibri" w:eastAsia="Times New Roman" w:hAnsi="Calibri" w:cs="Arial"/>
                <w:color w:val="000000" w:themeColor="dark1"/>
                <w:kern w:val="24"/>
              </w:rPr>
              <w:t>Modeling suggests this is downwind of very large oil and gas projects—suggest medium or high priority</w:t>
            </w:r>
          </w:p>
          <w:p w:rsidR="00C030ED" w:rsidRDefault="00C030ED" w:rsidP="00C030ED">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J. </w:t>
            </w:r>
            <w:proofErr w:type="spellStart"/>
            <w:r>
              <w:rPr>
                <w:rFonts w:ascii="Calibri" w:eastAsia="Times New Roman" w:hAnsi="Calibri" w:cs="Arial"/>
                <w:color w:val="000000" w:themeColor="dark1"/>
                <w:kern w:val="24"/>
              </w:rPr>
              <w:t>Korfmacher</w:t>
            </w:r>
            <w:proofErr w:type="spellEnd"/>
            <w:r>
              <w:rPr>
                <w:rFonts w:ascii="Calibri" w:eastAsia="Times New Roman" w:hAnsi="Calibri" w:cs="Arial"/>
                <w:color w:val="000000" w:themeColor="dark1"/>
                <w:kern w:val="24"/>
              </w:rPr>
              <w:t xml:space="preserve"> (1/13/14): </w:t>
            </w:r>
            <w:r w:rsidRPr="00C030ED">
              <w:rPr>
                <w:rFonts w:ascii="Calibri" w:eastAsia="Times New Roman" w:hAnsi="Calibri" w:cs="Arial"/>
                <w:color w:val="000000" w:themeColor="dark1"/>
                <w:kern w:val="24"/>
              </w:rPr>
              <w:t>Not too far from my Snowy Range field site, so it wouldn't be too big of a deal to manage/maintain. Some potential O&amp;G upwind precursor sources.</w:t>
            </w:r>
          </w:p>
          <w:p w:rsidR="001772A4" w:rsidRPr="0033659B" w:rsidRDefault="001772A4" w:rsidP="001772A4">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WY DEQ (1/17/14): Considered low priority for WY AQD (see attached comment)</w:t>
            </w:r>
          </w:p>
        </w:tc>
        <w:tc>
          <w:tcPr>
            <w:tcW w:w="990" w:type="dxa"/>
          </w:tcPr>
          <w:p w:rsidR="008B7C65" w:rsidRPr="0033659B" w:rsidRDefault="002316CF"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M</w:t>
            </w:r>
          </w:p>
        </w:tc>
      </w:tr>
      <w:tr w:rsidR="00341882" w:rsidRPr="0033659B" w:rsidTr="002C1CD6">
        <w:trPr>
          <w:cantSplit/>
          <w:trHeight w:val="352"/>
        </w:trPr>
        <w:tc>
          <w:tcPr>
            <w:tcW w:w="1728" w:type="dxa"/>
          </w:tcPr>
          <w:p w:rsidR="00341882" w:rsidRPr="0033659B" w:rsidRDefault="00341882" w:rsidP="0033659B">
            <w:pPr>
              <w:rPr>
                <w:rFonts w:ascii="Calibri" w:eastAsia="Times New Roman" w:hAnsi="Calibri" w:cs="Arial"/>
                <w:color w:val="000000" w:themeColor="dark1"/>
                <w:kern w:val="24"/>
              </w:rPr>
            </w:pPr>
            <w:r>
              <w:rPr>
                <w:rFonts w:ascii="Calibri" w:eastAsia="Times New Roman" w:hAnsi="Calibri" w:cs="Arial"/>
                <w:color w:val="000000" w:themeColor="dark1"/>
                <w:kern w:val="24"/>
              </w:rPr>
              <w:t>UA4: Central West WY</w:t>
            </w:r>
          </w:p>
        </w:tc>
        <w:tc>
          <w:tcPr>
            <w:tcW w:w="3870" w:type="dxa"/>
          </w:tcPr>
          <w:p w:rsidR="00341882" w:rsidRPr="0033659B" w:rsidRDefault="00341882"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Includes population center (Riverton</w:t>
            </w:r>
            <w:r w:rsidR="002316CF">
              <w:rPr>
                <w:rFonts w:ascii="Calibri" w:eastAsia="Times New Roman" w:hAnsi="Calibri" w:cs="Arial"/>
                <w:color w:val="000000" w:themeColor="dark1"/>
                <w:kern w:val="24"/>
              </w:rPr>
              <w:t>, Lander</w:t>
            </w:r>
            <w:r>
              <w:rPr>
                <w:rFonts w:ascii="Calibri" w:eastAsia="Times New Roman" w:hAnsi="Calibri" w:cs="Arial"/>
                <w:color w:val="000000" w:themeColor="dark1"/>
                <w:kern w:val="24"/>
              </w:rPr>
              <w:t>)</w:t>
            </w:r>
          </w:p>
        </w:tc>
        <w:tc>
          <w:tcPr>
            <w:tcW w:w="4590" w:type="dxa"/>
          </w:tcPr>
          <w:p w:rsidR="00341882" w:rsidRDefault="00341882"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Minimal O&amp;G development</w:t>
            </w:r>
          </w:p>
          <w:p w:rsidR="00341882" w:rsidRDefault="00341882"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No major sources</w:t>
            </w:r>
          </w:p>
          <w:p w:rsidR="00341882" w:rsidRDefault="00730B62"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Land jurisdiction in this area is uncertain thus complicating monitor siting</w:t>
            </w:r>
          </w:p>
          <w:p w:rsidR="002F388A" w:rsidRPr="002316CF" w:rsidRDefault="002F388A" w:rsidP="00341882">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Low anthropogenic O3 impact predicted (</w:t>
            </w:r>
            <w:proofErr w:type="spellStart"/>
            <w:r>
              <w:rPr>
                <w:rFonts w:ascii="Calibri" w:eastAsia="Times New Roman" w:hAnsi="Calibri" w:cs="Arial"/>
                <w:color w:val="000000" w:themeColor="dark1"/>
                <w:kern w:val="24"/>
              </w:rPr>
              <w:t>WestJump</w:t>
            </w:r>
            <w:proofErr w:type="spellEnd"/>
            <w:r>
              <w:rPr>
                <w:rFonts w:ascii="Calibri" w:eastAsia="Times New Roman" w:hAnsi="Calibri" w:cs="Arial"/>
                <w:color w:val="000000" w:themeColor="dark1"/>
                <w:kern w:val="24"/>
              </w:rPr>
              <w:t xml:space="preserve"> modeling)</w:t>
            </w:r>
          </w:p>
        </w:tc>
        <w:tc>
          <w:tcPr>
            <w:tcW w:w="3420" w:type="dxa"/>
          </w:tcPr>
          <w:p w:rsidR="00341882" w:rsidRDefault="00C030ED" w:rsidP="00507BBA">
            <w:pPr>
              <w:pStyle w:val="ListParagraph"/>
              <w:numPr>
                <w:ilvl w:val="0"/>
                <w:numId w:val="5"/>
              </w:numPr>
              <w:rPr>
                <w:rFonts w:ascii="Calibri" w:eastAsia="Times New Roman" w:hAnsi="Calibri" w:cs="Arial"/>
                <w:color w:val="000000" w:themeColor="dark1"/>
                <w:kern w:val="24"/>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ascii="Calibri" w:eastAsia="Times New Roman" w:hAnsi="Calibri" w:cs="Arial"/>
                <w:color w:val="000000" w:themeColor="dark1"/>
                <w:kern w:val="24"/>
              </w:rPr>
              <w:t>Agree that this is a low-priority site.</w:t>
            </w:r>
          </w:p>
          <w:p w:rsidR="00507BBA" w:rsidRDefault="00507BBA" w:rsidP="00507BBA">
            <w:pPr>
              <w:pStyle w:val="ListParagraph"/>
              <w:numPr>
                <w:ilvl w:val="0"/>
                <w:numId w:val="5"/>
              </w:numPr>
              <w:rPr>
                <w:rFonts w:ascii="Calibri" w:eastAsia="Times New Roman" w:hAnsi="Calibri" w:cs="Arial"/>
                <w:color w:val="000000" w:themeColor="dark1"/>
                <w:kern w:val="24"/>
              </w:rPr>
            </w:pPr>
            <w:proofErr w:type="spellStart"/>
            <w:r>
              <w:rPr>
                <w:rFonts w:ascii="Calibri" w:eastAsia="Times New Roman" w:hAnsi="Calibri" w:cs="Arial"/>
                <w:color w:val="000000" w:themeColor="dark1"/>
                <w:kern w:val="24"/>
              </w:rPr>
              <w:t>D.Miller</w:t>
            </w:r>
            <w:proofErr w:type="spellEnd"/>
            <w:r>
              <w:rPr>
                <w:rFonts w:ascii="Calibri" w:eastAsia="Times New Roman" w:hAnsi="Calibri" w:cs="Arial"/>
                <w:color w:val="000000" w:themeColor="dark1"/>
                <w:kern w:val="24"/>
              </w:rPr>
              <w:t xml:space="preserve"> (1/16/14): </w:t>
            </w:r>
            <w:r w:rsidRPr="00507BBA">
              <w:rPr>
                <w:rFonts w:ascii="Calibri" w:eastAsia="Times New Roman" w:hAnsi="Calibri" w:cs="Arial"/>
                <w:color w:val="000000" w:themeColor="dark1"/>
                <w:kern w:val="24"/>
              </w:rPr>
              <w:t>Project development is occurring at the southern end of this area; suggest medium priority.</w:t>
            </w:r>
          </w:p>
          <w:p w:rsidR="001772A4" w:rsidRPr="00C030ED" w:rsidRDefault="001772A4" w:rsidP="00507BBA">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WY DEQ (1/17/14): Considered medium priority for WY AQD (see attached comment)</w:t>
            </w:r>
          </w:p>
        </w:tc>
        <w:tc>
          <w:tcPr>
            <w:tcW w:w="990" w:type="dxa"/>
          </w:tcPr>
          <w:p w:rsidR="00341882" w:rsidRPr="0033659B" w:rsidRDefault="002316CF"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L</w:t>
            </w:r>
          </w:p>
        </w:tc>
      </w:tr>
      <w:tr w:rsidR="00341882"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341882" w:rsidRPr="0033659B" w:rsidRDefault="00341882" w:rsidP="0033659B">
            <w:pPr>
              <w:rPr>
                <w:rFonts w:ascii="Calibri" w:eastAsia="Times New Roman" w:hAnsi="Calibri" w:cs="Arial"/>
                <w:color w:val="000000" w:themeColor="dark1"/>
                <w:kern w:val="24"/>
              </w:rPr>
            </w:pPr>
            <w:r>
              <w:rPr>
                <w:rFonts w:ascii="Calibri" w:eastAsia="Times New Roman" w:hAnsi="Calibri" w:cs="Arial"/>
                <w:color w:val="000000" w:themeColor="dark1"/>
                <w:kern w:val="24"/>
              </w:rPr>
              <w:lastRenderedPageBreak/>
              <w:t xml:space="preserve">UA5: </w:t>
            </w:r>
            <w:r w:rsidRPr="00E657B4">
              <w:rPr>
                <w:rFonts w:ascii="Calibri" w:eastAsia="Times New Roman" w:hAnsi="Calibri" w:cs="Arial"/>
                <w:color w:val="000000" w:themeColor="dark1"/>
                <w:kern w:val="24"/>
              </w:rPr>
              <w:t>Dinosaur East Side</w:t>
            </w:r>
          </w:p>
        </w:tc>
        <w:tc>
          <w:tcPr>
            <w:tcW w:w="3870" w:type="dxa"/>
          </w:tcPr>
          <w:p w:rsidR="00341882" w:rsidRDefault="00341882" w:rsidP="00E657B4">
            <w:pPr>
              <w:pStyle w:val="ListParagraph"/>
              <w:numPr>
                <w:ilvl w:val="0"/>
                <w:numId w:val="5"/>
              </w:numPr>
              <w:rPr>
                <w:rFonts w:ascii="Calibri" w:eastAsia="Times New Roman" w:hAnsi="Calibri" w:cs="Arial"/>
                <w:color w:val="000000" w:themeColor="dark1"/>
                <w:kern w:val="24"/>
              </w:rPr>
            </w:pPr>
            <w:r w:rsidRPr="00E657B4">
              <w:rPr>
                <w:rFonts w:ascii="Calibri" w:eastAsia="Times New Roman" w:hAnsi="Calibri" w:cs="Arial"/>
                <w:color w:val="000000" w:themeColor="dark1"/>
                <w:kern w:val="24"/>
              </w:rPr>
              <w:t>Downwind of Uintah Basin</w:t>
            </w:r>
          </w:p>
          <w:p w:rsidR="00341882" w:rsidRDefault="00341882" w:rsidP="00E657B4">
            <w:pPr>
              <w:pStyle w:val="ListParagraph"/>
              <w:numPr>
                <w:ilvl w:val="0"/>
                <w:numId w:val="5"/>
              </w:numPr>
              <w:rPr>
                <w:rFonts w:ascii="Calibri" w:eastAsia="Times New Roman" w:hAnsi="Calibri" w:cs="Arial"/>
                <w:color w:val="000000" w:themeColor="dark1"/>
                <w:kern w:val="24"/>
              </w:rPr>
            </w:pPr>
            <w:r w:rsidRPr="00E657B4">
              <w:rPr>
                <w:rFonts w:ascii="Calibri" w:eastAsia="Times New Roman" w:hAnsi="Calibri" w:cs="Arial"/>
                <w:color w:val="000000" w:themeColor="dark1"/>
                <w:kern w:val="24"/>
              </w:rPr>
              <w:t>Cross-border transport</w:t>
            </w:r>
          </w:p>
          <w:p w:rsidR="00341882" w:rsidRPr="00E657B4" w:rsidRDefault="00341882" w:rsidP="00E657B4">
            <w:pPr>
              <w:pStyle w:val="ListParagraph"/>
              <w:numPr>
                <w:ilvl w:val="0"/>
                <w:numId w:val="5"/>
              </w:numPr>
              <w:rPr>
                <w:rFonts w:ascii="Calibri" w:eastAsia="Times New Roman" w:hAnsi="Calibri" w:cs="Arial"/>
                <w:color w:val="000000" w:themeColor="dark1"/>
                <w:kern w:val="24"/>
              </w:rPr>
            </w:pPr>
            <w:r w:rsidRPr="00E657B4">
              <w:rPr>
                <w:rFonts w:ascii="Calibri" w:hAnsi="Calibri" w:cs="Arial"/>
                <w:bCs/>
                <w:kern w:val="24"/>
              </w:rPr>
              <w:t>Hiawatha RFD on northern edge</w:t>
            </w:r>
          </w:p>
          <w:p w:rsidR="00341882" w:rsidRPr="002F388A" w:rsidRDefault="00341882" w:rsidP="00E657B4">
            <w:pPr>
              <w:pStyle w:val="ListParagraph"/>
              <w:numPr>
                <w:ilvl w:val="0"/>
                <w:numId w:val="5"/>
              </w:numPr>
              <w:rPr>
                <w:rFonts w:ascii="Calibri" w:eastAsia="Times New Roman" w:hAnsi="Calibri" w:cs="Arial"/>
                <w:color w:val="000000" w:themeColor="dark1"/>
                <w:kern w:val="24"/>
              </w:rPr>
            </w:pPr>
            <w:r w:rsidRPr="00E657B4">
              <w:rPr>
                <w:rFonts w:ascii="Calibri" w:hAnsi="Calibri" w:cs="Arial"/>
                <w:bCs/>
                <w:kern w:val="24"/>
              </w:rPr>
              <w:t xml:space="preserve">High values at </w:t>
            </w:r>
            <w:proofErr w:type="spellStart"/>
            <w:r w:rsidRPr="00E657B4">
              <w:rPr>
                <w:rFonts w:ascii="Calibri" w:hAnsi="Calibri" w:cs="Arial"/>
                <w:bCs/>
                <w:kern w:val="24"/>
              </w:rPr>
              <w:t>Rangely</w:t>
            </w:r>
            <w:proofErr w:type="spellEnd"/>
            <w:r w:rsidRPr="00E657B4">
              <w:rPr>
                <w:rFonts w:ascii="Calibri" w:hAnsi="Calibri" w:cs="Arial"/>
                <w:bCs/>
                <w:kern w:val="24"/>
              </w:rPr>
              <w:t xml:space="preserve"> and Dinosaur (Lay Peak at much higher elevation)</w:t>
            </w:r>
          </w:p>
          <w:p w:rsidR="002F388A" w:rsidRPr="00E657B4" w:rsidRDefault="002F388A" w:rsidP="00E657B4">
            <w:pPr>
              <w:pStyle w:val="ListParagraph"/>
              <w:numPr>
                <w:ilvl w:val="0"/>
                <w:numId w:val="5"/>
              </w:numPr>
              <w:rPr>
                <w:rFonts w:ascii="Calibri" w:eastAsia="Times New Roman" w:hAnsi="Calibri" w:cs="Arial"/>
                <w:color w:val="000000" w:themeColor="dark1"/>
                <w:kern w:val="24"/>
              </w:rPr>
            </w:pPr>
            <w:r>
              <w:rPr>
                <w:rFonts w:eastAsia="Times New Roman" w:cs="Arial"/>
              </w:rPr>
              <w:t>Moderate  anthropogenic O3 impacts predicted (</w:t>
            </w:r>
            <w:proofErr w:type="spellStart"/>
            <w:r>
              <w:rPr>
                <w:rFonts w:eastAsia="Times New Roman" w:cs="Arial"/>
              </w:rPr>
              <w:t>WestJump</w:t>
            </w:r>
            <w:proofErr w:type="spellEnd"/>
            <w:r>
              <w:rPr>
                <w:rFonts w:eastAsia="Times New Roman" w:cs="Arial"/>
              </w:rPr>
              <w:t xml:space="preserve"> modeling)</w:t>
            </w:r>
          </w:p>
        </w:tc>
        <w:tc>
          <w:tcPr>
            <w:tcW w:w="4590" w:type="dxa"/>
          </w:tcPr>
          <w:p w:rsidR="00341882" w:rsidRPr="0033659B" w:rsidRDefault="00341882" w:rsidP="00E657B4">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No significant sources or population centers</w:t>
            </w:r>
          </w:p>
        </w:tc>
        <w:tc>
          <w:tcPr>
            <w:tcW w:w="3420" w:type="dxa"/>
          </w:tcPr>
          <w:p w:rsidR="00341882" w:rsidRDefault="00341882" w:rsidP="00E657B4">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NPS and USFS have expressed interest</w:t>
            </w:r>
            <w:r w:rsidR="00C030ED">
              <w:rPr>
                <w:rFonts w:ascii="Calibri" w:eastAsia="Times New Roman" w:hAnsi="Calibri" w:cs="Arial"/>
                <w:color w:val="000000" w:themeColor="dark1"/>
                <w:kern w:val="24"/>
              </w:rPr>
              <w:t>.</w:t>
            </w:r>
          </w:p>
          <w:p w:rsidR="00C030ED" w:rsidRDefault="00C030ED" w:rsidP="00C030ED">
            <w:pPr>
              <w:pStyle w:val="ListParagraph"/>
              <w:numPr>
                <w:ilvl w:val="0"/>
                <w:numId w:val="5"/>
              </w:numPr>
              <w:rPr>
                <w:rFonts w:ascii="Calibri" w:eastAsia="Times New Roman" w:hAnsi="Calibri" w:cs="Arial"/>
                <w:color w:val="000000" w:themeColor="dark1"/>
                <w:kern w:val="24"/>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ascii="Calibri" w:eastAsia="Times New Roman" w:hAnsi="Calibri" w:cs="Arial"/>
                <w:color w:val="000000" w:themeColor="dark1"/>
                <w:kern w:val="24"/>
              </w:rPr>
              <w:t xml:space="preserve">A </w:t>
            </w:r>
            <w:proofErr w:type="spellStart"/>
            <w:r w:rsidRPr="00C030ED">
              <w:rPr>
                <w:rFonts w:ascii="Calibri" w:eastAsia="Times New Roman" w:hAnsi="Calibri" w:cs="Arial"/>
                <w:color w:val="000000" w:themeColor="dark1"/>
                <w:kern w:val="24"/>
              </w:rPr>
              <w:t>loooong</w:t>
            </w:r>
            <w:proofErr w:type="spellEnd"/>
            <w:r w:rsidRPr="00C030ED">
              <w:rPr>
                <w:rFonts w:ascii="Calibri" w:eastAsia="Times New Roman" w:hAnsi="Calibri" w:cs="Arial"/>
                <w:color w:val="000000" w:themeColor="dark1"/>
                <w:kern w:val="24"/>
              </w:rPr>
              <w:t xml:space="preserve"> way from any other sites--would be a pretty substantial commitment to establish a site out there. Would be very useful though.</w:t>
            </w:r>
          </w:p>
          <w:p w:rsidR="00205DE7" w:rsidRDefault="00205DE7" w:rsidP="00C030ED">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G. Pierce (1/16/14): Recommend highest priority area</w:t>
            </w:r>
          </w:p>
        </w:tc>
        <w:tc>
          <w:tcPr>
            <w:tcW w:w="990" w:type="dxa"/>
          </w:tcPr>
          <w:p w:rsidR="00341882" w:rsidRPr="00BA2E4C" w:rsidRDefault="008C6AC4"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H</w:t>
            </w:r>
          </w:p>
        </w:tc>
      </w:tr>
      <w:tr w:rsidR="00341882" w:rsidRPr="0033659B" w:rsidTr="002C1CD6">
        <w:trPr>
          <w:cantSplit/>
          <w:trHeight w:val="352"/>
        </w:trPr>
        <w:tc>
          <w:tcPr>
            <w:tcW w:w="1728" w:type="dxa"/>
          </w:tcPr>
          <w:p w:rsidR="00341882" w:rsidRPr="0033659B" w:rsidRDefault="00341882" w:rsidP="0033659B">
            <w:pPr>
              <w:rPr>
                <w:rFonts w:ascii="Calibri" w:eastAsia="Times New Roman" w:hAnsi="Calibri" w:cs="Arial"/>
                <w:color w:val="000000" w:themeColor="dark1"/>
                <w:kern w:val="24"/>
              </w:rPr>
            </w:pPr>
            <w:r w:rsidRPr="0033659B">
              <w:rPr>
                <w:rFonts w:ascii="Calibri" w:eastAsia="Times New Roman" w:hAnsi="Calibri" w:cs="Arial"/>
                <w:color w:val="000000" w:themeColor="dark1"/>
                <w:kern w:val="24"/>
              </w:rPr>
              <w:t>UA6</w:t>
            </w:r>
            <w:r>
              <w:rPr>
                <w:rFonts w:ascii="Calibri" w:eastAsia="Times New Roman" w:hAnsi="Calibri" w:cs="Arial"/>
                <w:color w:val="000000" w:themeColor="dark1"/>
                <w:kern w:val="24"/>
              </w:rPr>
              <w:t xml:space="preserve">: </w:t>
            </w:r>
            <w:proofErr w:type="spellStart"/>
            <w:r w:rsidRPr="0033659B">
              <w:rPr>
                <w:rFonts w:ascii="Calibri" w:eastAsia="Times New Roman" w:hAnsi="Calibri" w:cs="Arial"/>
                <w:color w:val="000000" w:themeColor="dark1"/>
                <w:kern w:val="24"/>
              </w:rPr>
              <w:t>Caineville-Hanksville</w:t>
            </w:r>
            <w:proofErr w:type="spellEnd"/>
          </w:p>
        </w:tc>
        <w:tc>
          <w:tcPr>
            <w:tcW w:w="3870" w:type="dxa"/>
            <w:hideMark/>
          </w:tcPr>
          <w:p w:rsidR="00341882" w:rsidRPr="0082699B" w:rsidRDefault="00341882" w:rsidP="0082699B">
            <w:pPr>
              <w:pStyle w:val="ListParagraph"/>
              <w:numPr>
                <w:ilvl w:val="0"/>
                <w:numId w:val="5"/>
              </w:numPr>
              <w:rPr>
                <w:rFonts w:ascii="Arial" w:eastAsia="Times New Roman" w:hAnsi="Arial" w:cs="Arial"/>
              </w:rPr>
            </w:pPr>
            <w:r w:rsidRPr="0082699B">
              <w:rPr>
                <w:rFonts w:ascii="Calibri" w:hAnsi="Calibri" w:cs="Arial"/>
                <w:bCs/>
                <w:kern w:val="24"/>
              </w:rPr>
              <w:t>Upwind boundary</w:t>
            </w:r>
          </w:p>
          <w:p w:rsidR="00341882" w:rsidRPr="0033659B" w:rsidRDefault="00341882" w:rsidP="0082699B">
            <w:pPr>
              <w:pStyle w:val="ListParagraph"/>
              <w:numPr>
                <w:ilvl w:val="0"/>
                <w:numId w:val="5"/>
              </w:numPr>
              <w:rPr>
                <w:rFonts w:ascii="Arial" w:eastAsia="Times New Roman" w:hAnsi="Arial" w:cs="Arial"/>
              </w:rPr>
            </w:pPr>
            <w:r w:rsidRPr="0033659B">
              <w:rPr>
                <w:rFonts w:ascii="Calibri" w:eastAsia="Times New Roman" w:hAnsi="Calibri" w:cs="Arial"/>
                <w:color w:val="000000" w:themeColor="dark1"/>
                <w:kern w:val="24"/>
              </w:rPr>
              <w:t>Near Capitol Reef Class I area</w:t>
            </w:r>
          </w:p>
        </w:tc>
        <w:tc>
          <w:tcPr>
            <w:tcW w:w="4590" w:type="dxa"/>
            <w:hideMark/>
          </w:tcPr>
          <w:p w:rsidR="00341882" w:rsidRPr="0082699B" w:rsidRDefault="00341882" w:rsidP="0082699B">
            <w:pPr>
              <w:pStyle w:val="ListParagraph"/>
              <w:numPr>
                <w:ilvl w:val="0"/>
                <w:numId w:val="5"/>
              </w:numPr>
              <w:rPr>
                <w:rFonts w:ascii="Arial" w:eastAsia="Times New Roman" w:hAnsi="Arial" w:cs="Arial"/>
              </w:rPr>
            </w:pPr>
            <w:r w:rsidRPr="0033659B">
              <w:rPr>
                <w:rFonts w:ascii="Calibri" w:eastAsia="Times New Roman" w:hAnsi="Calibri" w:cs="Arial"/>
                <w:color w:val="000000" w:themeColor="dark1"/>
                <w:kern w:val="24"/>
              </w:rPr>
              <w:t>No significant sources or population centers</w:t>
            </w:r>
          </w:p>
          <w:p w:rsidR="00341882" w:rsidRPr="00F66D7C" w:rsidRDefault="00341882" w:rsidP="0082699B">
            <w:pPr>
              <w:pStyle w:val="ListParagraph"/>
              <w:numPr>
                <w:ilvl w:val="0"/>
                <w:numId w:val="5"/>
              </w:numPr>
              <w:rPr>
                <w:rFonts w:ascii="Arial" w:eastAsia="Times New Roman" w:hAnsi="Arial" w:cs="Arial"/>
              </w:rPr>
            </w:pPr>
            <w:r w:rsidRPr="0033659B">
              <w:rPr>
                <w:rFonts w:ascii="Calibri" w:eastAsia="Times New Roman" w:hAnsi="Calibri" w:cs="Arial"/>
                <w:color w:val="000000" w:themeColor="dark1"/>
                <w:kern w:val="24"/>
              </w:rPr>
              <w:t>High absolute correlations between surrounding sites</w:t>
            </w:r>
          </w:p>
          <w:p w:rsidR="00F66D7C" w:rsidRPr="0033659B" w:rsidRDefault="00F66D7C" w:rsidP="0082699B">
            <w:pPr>
              <w:pStyle w:val="ListParagraph"/>
              <w:numPr>
                <w:ilvl w:val="0"/>
                <w:numId w:val="5"/>
              </w:numPr>
              <w:rPr>
                <w:rFonts w:ascii="Arial" w:eastAsia="Times New Roman" w:hAnsi="Arial" w:cs="Arial"/>
              </w:rPr>
            </w:pPr>
            <w:r>
              <w:rPr>
                <w:rFonts w:ascii="Calibri" w:eastAsia="Times New Roman" w:hAnsi="Calibri" w:cs="Arial"/>
                <w:color w:val="000000" w:themeColor="dark1"/>
                <w:kern w:val="24"/>
              </w:rPr>
              <w:t>Low anthropogenic O3 impact predicted (</w:t>
            </w:r>
            <w:proofErr w:type="spellStart"/>
            <w:r>
              <w:rPr>
                <w:rFonts w:ascii="Calibri" w:eastAsia="Times New Roman" w:hAnsi="Calibri" w:cs="Arial"/>
                <w:color w:val="000000" w:themeColor="dark1"/>
                <w:kern w:val="24"/>
              </w:rPr>
              <w:t>WestJump</w:t>
            </w:r>
            <w:proofErr w:type="spellEnd"/>
            <w:r>
              <w:rPr>
                <w:rFonts w:ascii="Calibri" w:eastAsia="Times New Roman" w:hAnsi="Calibri" w:cs="Arial"/>
                <w:color w:val="000000" w:themeColor="dark1"/>
                <w:kern w:val="24"/>
              </w:rPr>
              <w:t xml:space="preserve"> modeling)</w:t>
            </w:r>
          </w:p>
        </w:tc>
        <w:tc>
          <w:tcPr>
            <w:tcW w:w="3420" w:type="dxa"/>
          </w:tcPr>
          <w:p w:rsidR="00341882" w:rsidRDefault="00C030ED" w:rsidP="000F366B">
            <w:pPr>
              <w:pStyle w:val="ListParagraph"/>
              <w:numPr>
                <w:ilvl w:val="0"/>
                <w:numId w:val="5"/>
              </w:numPr>
              <w:rPr>
                <w:rFonts w:ascii="Calibri" w:eastAsia="Times New Roman" w:hAnsi="Calibri" w:cs="Arial"/>
                <w:color w:val="000000" w:themeColor="dark1"/>
                <w:kern w:val="24"/>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ascii="Calibri" w:eastAsia="Times New Roman" w:hAnsi="Calibri" w:cs="Arial"/>
                <w:color w:val="000000" w:themeColor="dark1"/>
                <w:kern w:val="24"/>
              </w:rPr>
              <w:t xml:space="preserve">UA6/UA7/UA8 (East/Central Utah): A couple years ago I had thought about trying to get some assets deployed out that way. Very difficult to say what is happening in those areas as there are so few assets anywhere </w:t>
            </w:r>
            <w:proofErr w:type="gramStart"/>
            <w:r w:rsidRPr="00C030ED">
              <w:rPr>
                <w:rFonts w:ascii="Calibri" w:eastAsia="Times New Roman" w:hAnsi="Calibri" w:cs="Arial"/>
                <w:color w:val="000000" w:themeColor="dark1"/>
                <w:kern w:val="24"/>
              </w:rPr>
              <w:t>nearby.</w:t>
            </w:r>
            <w:proofErr w:type="gramEnd"/>
            <w:r w:rsidRPr="00C030ED">
              <w:rPr>
                <w:rFonts w:ascii="Calibri" w:eastAsia="Times New Roman" w:hAnsi="Calibri" w:cs="Arial"/>
                <w:color w:val="000000" w:themeColor="dark1"/>
                <w:kern w:val="24"/>
              </w:rPr>
              <w:t xml:space="preserve"> Would require a significant commitment of resources unless there are skilled on-site operators.</w:t>
            </w:r>
          </w:p>
          <w:p w:rsidR="000F366B" w:rsidRPr="000F366B" w:rsidRDefault="000F366B" w:rsidP="000F366B">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P. Barickman (Utah 1/16/14)  See UA7</w:t>
            </w:r>
          </w:p>
        </w:tc>
        <w:tc>
          <w:tcPr>
            <w:tcW w:w="990" w:type="dxa"/>
          </w:tcPr>
          <w:p w:rsidR="00341882" w:rsidRPr="00BA2E4C" w:rsidRDefault="008C6AC4"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L</w:t>
            </w:r>
          </w:p>
        </w:tc>
      </w:tr>
      <w:tr w:rsidR="00341882"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341882" w:rsidRPr="0033659B" w:rsidRDefault="00341882" w:rsidP="0033659B">
            <w:pPr>
              <w:rPr>
                <w:rFonts w:eastAsia="Times New Roman" w:cs="Arial"/>
              </w:rPr>
            </w:pPr>
            <w:r w:rsidRPr="0033659B">
              <w:rPr>
                <w:rFonts w:eastAsia="Times New Roman" w:cs="Arial"/>
              </w:rPr>
              <w:lastRenderedPageBreak/>
              <w:t>UA7</w:t>
            </w:r>
            <w:r>
              <w:rPr>
                <w:rFonts w:eastAsia="Times New Roman" w:cs="Arial"/>
              </w:rPr>
              <w:t xml:space="preserve">: </w:t>
            </w:r>
            <w:r w:rsidRPr="0033659B">
              <w:rPr>
                <w:rFonts w:eastAsia="Times New Roman" w:cs="Arial"/>
              </w:rPr>
              <w:t>Green River-</w:t>
            </w:r>
            <w:proofErr w:type="spellStart"/>
            <w:r w:rsidRPr="0033659B">
              <w:rPr>
                <w:rFonts w:eastAsia="Times New Roman" w:cs="Arial"/>
              </w:rPr>
              <w:t>Westwater</w:t>
            </w:r>
            <w:proofErr w:type="spellEnd"/>
          </w:p>
        </w:tc>
        <w:tc>
          <w:tcPr>
            <w:tcW w:w="3870" w:type="dxa"/>
            <w:hideMark/>
          </w:tcPr>
          <w:p w:rsidR="00341882" w:rsidRDefault="00341882" w:rsidP="0082699B">
            <w:pPr>
              <w:pStyle w:val="ListParagraph"/>
              <w:numPr>
                <w:ilvl w:val="0"/>
                <w:numId w:val="5"/>
              </w:numPr>
              <w:rPr>
                <w:rFonts w:eastAsia="Times New Roman" w:cs="Arial"/>
              </w:rPr>
            </w:pPr>
            <w:r w:rsidRPr="0082699B">
              <w:rPr>
                <w:rFonts w:eastAsia="Times New Roman" w:cs="Arial"/>
              </w:rPr>
              <w:t>Near Arches Class I area and Moab</w:t>
            </w:r>
          </w:p>
          <w:p w:rsidR="00341882" w:rsidRDefault="00341882" w:rsidP="0082699B">
            <w:pPr>
              <w:pStyle w:val="ListParagraph"/>
              <w:numPr>
                <w:ilvl w:val="0"/>
                <w:numId w:val="5"/>
              </w:numPr>
              <w:rPr>
                <w:rFonts w:eastAsia="Times New Roman" w:cs="Arial"/>
              </w:rPr>
            </w:pPr>
            <w:r w:rsidRPr="0082699B">
              <w:rPr>
                <w:rFonts w:eastAsia="Times New Roman" w:cs="Arial"/>
              </w:rPr>
              <w:t>Potential new O&amp;G development (Moab Master Leasing Plan)</w:t>
            </w:r>
          </w:p>
          <w:p w:rsidR="00341882" w:rsidRDefault="00341882" w:rsidP="0082699B">
            <w:pPr>
              <w:pStyle w:val="ListParagraph"/>
              <w:numPr>
                <w:ilvl w:val="0"/>
                <w:numId w:val="5"/>
              </w:numPr>
              <w:rPr>
                <w:rFonts w:eastAsia="Times New Roman" w:cs="Arial"/>
              </w:rPr>
            </w:pPr>
            <w:r w:rsidRPr="0082699B">
              <w:rPr>
                <w:rFonts w:eastAsia="Times New Roman" w:cs="Arial"/>
              </w:rPr>
              <w:t>Only moderate correlations between nearby sites (</w:t>
            </w:r>
            <w:proofErr w:type="spellStart"/>
            <w:r w:rsidRPr="0082699B">
              <w:rPr>
                <w:rFonts w:eastAsia="Times New Roman" w:cs="Arial"/>
              </w:rPr>
              <w:t>Canyonlands</w:t>
            </w:r>
            <w:proofErr w:type="spellEnd"/>
            <w:r w:rsidRPr="0082699B">
              <w:rPr>
                <w:rFonts w:eastAsia="Times New Roman" w:cs="Arial"/>
              </w:rPr>
              <w:t xml:space="preserve"> and Colorado NM)</w:t>
            </w:r>
          </w:p>
          <w:p w:rsidR="00383BA3" w:rsidRPr="0033659B" w:rsidRDefault="00383BA3" w:rsidP="0082699B">
            <w:pPr>
              <w:pStyle w:val="ListParagraph"/>
              <w:numPr>
                <w:ilvl w:val="0"/>
                <w:numId w:val="5"/>
              </w:numPr>
              <w:rPr>
                <w:rFonts w:eastAsia="Times New Roman" w:cs="Arial"/>
              </w:rPr>
            </w:pPr>
            <w:r>
              <w:rPr>
                <w:rFonts w:eastAsia="Times New Roman" w:cs="Arial"/>
              </w:rPr>
              <w:t>Moderate anthropogenic O3 contributions and moderate non-fire O3 contributions predicted (</w:t>
            </w:r>
            <w:proofErr w:type="spellStart"/>
            <w:r>
              <w:rPr>
                <w:rFonts w:eastAsia="Times New Roman" w:cs="Arial"/>
              </w:rPr>
              <w:t>WestJump</w:t>
            </w:r>
            <w:proofErr w:type="spellEnd"/>
            <w:r>
              <w:rPr>
                <w:rFonts w:eastAsia="Times New Roman" w:cs="Arial"/>
              </w:rPr>
              <w:t xml:space="preserve"> modeling)</w:t>
            </w:r>
          </w:p>
        </w:tc>
        <w:tc>
          <w:tcPr>
            <w:tcW w:w="4590" w:type="dxa"/>
            <w:hideMark/>
          </w:tcPr>
          <w:p w:rsidR="00341882" w:rsidRPr="0033659B" w:rsidRDefault="00341882" w:rsidP="0082699B">
            <w:pPr>
              <w:pStyle w:val="ListParagraph"/>
              <w:numPr>
                <w:ilvl w:val="0"/>
                <w:numId w:val="5"/>
              </w:numPr>
              <w:rPr>
                <w:rFonts w:eastAsia="Times New Roman" w:cs="Arial"/>
              </w:rPr>
            </w:pPr>
            <w:r w:rsidRPr="0082699B">
              <w:rPr>
                <w:rFonts w:ascii="Calibri" w:eastAsia="Times New Roman" w:hAnsi="Calibri" w:cs="Arial"/>
                <w:color w:val="000000" w:themeColor="dark1"/>
                <w:kern w:val="24"/>
              </w:rPr>
              <w:t>No significant existing sources or major population centers in immediate vicinity</w:t>
            </w:r>
          </w:p>
        </w:tc>
        <w:tc>
          <w:tcPr>
            <w:tcW w:w="3420" w:type="dxa"/>
          </w:tcPr>
          <w:p w:rsidR="00341882" w:rsidRDefault="00C030ED" w:rsidP="0082699B">
            <w:pPr>
              <w:pStyle w:val="ListParagraph"/>
              <w:numPr>
                <w:ilvl w:val="0"/>
                <w:numId w:val="5"/>
              </w:numPr>
              <w:rPr>
                <w:rFonts w:ascii="Calibri" w:eastAsia="Times New Roman" w:hAnsi="Calibri" w:cs="Arial"/>
                <w:color w:val="000000" w:themeColor="dark1"/>
                <w:kern w:val="24"/>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[see UA6 above]</w:t>
            </w:r>
          </w:p>
          <w:p w:rsidR="000F366B" w:rsidRPr="0082699B" w:rsidRDefault="000F366B" w:rsidP="0082699B">
            <w:pPr>
              <w:pStyle w:val="ListParagraph"/>
              <w:numPr>
                <w:ilvl w:val="0"/>
                <w:numId w:val="5"/>
              </w:num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P. Barickman (Utah 1/16/14).  I would rank all 3 Utah underserved areas as a low priority for new monitors.  Based on trend data analysis of CASTNET monitors we did 6+ years ago, a good bit of the 4 Corners area is affected by regional conditions.  Monitors at </w:t>
            </w:r>
            <w:proofErr w:type="spellStart"/>
            <w:r>
              <w:rPr>
                <w:rFonts w:ascii="Calibri" w:eastAsia="Times New Roman" w:hAnsi="Calibri" w:cs="Arial"/>
                <w:color w:val="000000" w:themeColor="dark1"/>
                <w:kern w:val="24"/>
              </w:rPr>
              <w:t>Canyonlands</w:t>
            </w:r>
            <w:proofErr w:type="spellEnd"/>
            <w:r>
              <w:rPr>
                <w:rFonts w:ascii="Calibri" w:eastAsia="Times New Roman" w:hAnsi="Calibri" w:cs="Arial"/>
                <w:color w:val="000000" w:themeColor="dark1"/>
                <w:kern w:val="24"/>
              </w:rPr>
              <w:t>, M Verde, GC, Zion, Escalante (seasonal) and Price probably cover SE/East central Utah well.</w:t>
            </w:r>
          </w:p>
        </w:tc>
        <w:tc>
          <w:tcPr>
            <w:tcW w:w="990" w:type="dxa"/>
          </w:tcPr>
          <w:p w:rsidR="00341882" w:rsidRPr="00BA2E4C" w:rsidRDefault="008C6AC4" w:rsidP="00BA2E4C">
            <w:pPr>
              <w:rPr>
                <w:rFonts w:ascii="Calibri" w:eastAsia="Times New Roman" w:hAnsi="Calibri" w:cs="Arial"/>
                <w:color w:val="000000" w:themeColor="dark1"/>
                <w:kern w:val="24"/>
              </w:rPr>
            </w:pPr>
            <w:r>
              <w:rPr>
                <w:rFonts w:ascii="Calibri" w:eastAsia="Times New Roman" w:hAnsi="Calibri" w:cs="Arial"/>
                <w:color w:val="000000" w:themeColor="dark1"/>
                <w:kern w:val="24"/>
              </w:rPr>
              <w:t>M</w:t>
            </w:r>
          </w:p>
        </w:tc>
      </w:tr>
      <w:tr w:rsidR="00341882" w:rsidRPr="0033659B" w:rsidTr="002C1CD6">
        <w:trPr>
          <w:cantSplit/>
          <w:trHeight w:val="352"/>
        </w:trPr>
        <w:tc>
          <w:tcPr>
            <w:tcW w:w="1728" w:type="dxa"/>
          </w:tcPr>
          <w:p w:rsidR="00341882" w:rsidRPr="0033659B" w:rsidRDefault="00341882" w:rsidP="00D62E87">
            <w:pPr>
              <w:rPr>
                <w:rFonts w:eastAsia="Times New Roman" w:cs="Arial"/>
              </w:rPr>
            </w:pPr>
            <w:r>
              <w:rPr>
                <w:rFonts w:eastAsia="Times New Roman" w:cs="Arial"/>
              </w:rPr>
              <w:t xml:space="preserve">UA8: </w:t>
            </w:r>
            <w:r w:rsidR="00D62E87">
              <w:rPr>
                <w:rFonts w:eastAsia="Times New Roman" w:cs="Arial"/>
              </w:rPr>
              <w:t>Blanding</w:t>
            </w:r>
            <w:r w:rsidR="00E31547">
              <w:rPr>
                <w:rFonts w:eastAsia="Times New Roman" w:cs="Arial"/>
              </w:rPr>
              <w:t xml:space="preserve"> Area</w:t>
            </w:r>
          </w:p>
        </w:tc>
        <w:tc>
          <w:tcPr>
            <w:tcW w:w="3870" w:type="dxa"/>
            <w:hideMark/>
          </w:tcPr>
          <w:p w:rsidR="00341882" w:rsidRDefault="00D62E87" w:rsidP="003720B6">
            <w:pPr>
              <w:pStyle w:val="ListParagraph"/>
              <w:numPr>
                <w:ilvl w:val="0"/>
                <w:numId w:val="5"/>
              </w:numPr>
              <w:rPr>
                <w:rFonts w:eastAsia="Times New Roman" w:cs="Arial"/>
              </w:rPr>
            </w:pPr>
            <w:r>
              <w:rPr>
                <w:rFonts w:eastAsia="Times New Roman" w:cs="Arial"/>
              </w:rPr>
              <w:t xml:space="preserve">Contains Natural Bridges and </w:t>
            </w:r>
            <w:proofErr w:type="spellStart"/>
            <w:r>
              <w:rPr>
                <w:rFonts w:eastAsia="Times New Roman" w:cs="Arial"/>
              </w:rPr>
              <w:t>Hovenweep</w:t>
            </w:r>
            <w:proofErr w:type="spellEnd"/>
            <w:r>
              <w:rPr>
                <w:rFonts w:eastAsia="Times New Roman" w:cs="Arial"/>
              </w:rPr>
              <w:t xml:space="preserve"> NMs</w:t>
            </w:r>
          </w:p>
          <w:p w:rsidR="00D055F0" w:rsidRPr="0033659B" w:rsidRDefault="00D055F0" w:rsidP="00D055F0">
            <w:pPr>
              <w:pStyle w:val="ListParagraph"/>
              <w:numPr>
                <w:ilvl w:val="0"/>
                <w:numId w:val="5"/>
              </w:numPr>
              <w:rPr>
                <w:rFonts w:eastAsia="Times New Roman" w:cs="Arial"/>
              </w:rPr>
            </w:pPr>
            <w:r>
              <w:rPr>
                <w:rFonts w:eastAsia="Times New Roman" w:cs="Arial"/>
              </w:rPr>
              <w:t>Moderate  anthropogenic O3 impacts predicted (</w:t>
            </w:r>
            <w:proofErr w:type="spellStart"/>
            <w:r>
              <w:rPr>
                <w:rFonts w:eastAsia="Times New Roman" w:cs="Arial"/>
              </w:rPr>
              <w:t>WestJump</w:t>
            </w:r>
            <w:proofErr w:type="spellEnd"/>
            <w:r>
              <w:rPr>
                <w:rFonts w:eastAsia="Times New Roman" w:cs="Arial"/>
              </w:rPr>
              <w:t xml:space="preserve"> modeling)</w:t>
            </w:r>
          </w:p>
        </w:tc>
        <w:tc>
          <w:tcPr>
            <w:tcW w:w="4590" w:type="dxa"/>
            <w:hideMark/>
          </w:tcPr>
          <w:p w:rsidR="00D62E87" w:rsidRPr="0082699B" w:rsidRDefault="00D62E87" w:rsidP="00D62E87">
            <w:pPr>
              <w:pStyle w:val="ListParagraph"/>
              <w:numPr>
                <w:ilvl w:val="0"/>
                <w:numId w:val="5"/>
              </w:numPr>
              <w:rPr>
                <w:rFonts w:ascii="Arial" w:eastAsia="Times New Roman" w:hAnsi="Arial" w:cs="Arial"/>
              </w:rPr>
            </w:pPr>
            <w:r w:rsidRPr="0033659B">
              <w:rPr>
                <w:rFonts w:ascii="Calibri" w:eastAsia="Times New Roman" w:hAnsi="Calibri" w:cs="Arial"/>
                <w:color w:val="000000" w:themeColor="dark1"/>
                <w:kern w:val="24"/>
              </w:rPr>
              <w:t>No significant sources or population centers</w:t>
            </w:r>
          </w:p>
          <w:p w:rsidR="00341882" w:rsidRPr="0033659B" w:rsidRDefault="00D62E87" w:rsidP="00D62E87">
            <w:pPr>
              <w:pStyle w:val="ListParagraph"/>
              <w:numPr>
                <w:ilvl w:val="0"/>
                <w:numId w:val="5"/>
              </w:numPr>
              <w:rPr>
                <w:rFonts w:eastAsia="Times New Roman" w:cs="Arial"/>
              </w:rPr>
            </w:pPr>
            <w:r w:rsidRPr="0033659B">
              <w:rPr>
                <w:rFonts w:ascii="Calibri" w:eastAsia="Times New Roman" w:hAnsi="Calibri" w:cs="Arial"/>
                <w:color w:val="000000" w:themeColor="dark1"/>
                <w:kern w:val="24"/>
              </w:rPr>
              <w:t>High absolute correlations between surrounding sites</w:t>
            </w:r>
          </w:p>
        </w:tc>
        <w:tc>
          <w:tcPr>
            <w:tcW w:w="3420" w:type="dxa"/>
          </w:tcPr>
          <w:p w:rsidR="00341882" w:rsidRPr="000F366B" w:rsidRDefault="00C030ED" w:rsidP="003720B6">
            <w:pPr>
              <w:pStyle w:val="ListParagraph"/>
              <w:numPr>
                <w:ilvl w:val="0"/>
                <w:numId w:val="5"/>
              </w:numPr>
              <w:rPr>
                <w:rFonts w:eastAsia="Times New Roman" w:cs="Arial"/>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[see UA6 above]</w:t>
            </w:r>
          </w:p>
          <w:p w:rsidR="000F366B" w:rsidRPr="0033659B" w:rsidRDefault="000F366B" w:rsidP="003720B6">
            <w:pPr>
              <w:pStyle w:val="ListParagraph"/>
              <w:numPr>
                <w:ilvl w:val="0"/>
                <w:numId w:val="5"/>
              </w:numPr>
              <w:rPr>
                <w:rFonts w:eastAsia="Times New Roman" w:cs="Arial"/>
              </w:rPr>
            </w:pPr>
            <w:r>
              <w:rPr>
                <w:rFonts w:ascii="Calibri" w:eastAsia="Times New Roman" w:hAnsi="Calibri" w:cs="Arial"/>
                <w:color w:val="000000" w:themeColor="dark1"/>
                <w:kern w:val="24"/>
              </w:rPr>
              <w:t>P. Barickman (Utah 1/16/14) See comment above.</w:t>
            </w:r>
          </w:p>
        </w:tc>
        <w:tc>
          <w:tcPr>
            <w:tcW w:w="990" w:type="dxa"/>
          </w:tcPr>
          <w:p w:rsidR="00341882" w:rsidRPr="00BA2E4C" w:rsidRDefault="00D62E87" w:rsidP="00BA2E4C">
            <w:pPr>
              <w:rPr>
                <w:rFonts w:eastAsia="Times New Roman" w:cs="Arial"/>
              </w:rPr>
            </w:pPr>
            <w:r>
              <w:rPr>
                <w:rFonts w:eastAsia="Times New Roman" w:cs="Arial"/>
              </w:rPr>
              <w:t>L</w:t>
            </w:r>
          </w:p>
        </w:tc>
      </w:tr>
      <w:tr w:rsidR="00341882"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341882" w:rsidRPr="0033659B" w:rsidRDefault="00341882" w:rsidP="0033659B">
            <w:pPr>
              <w:rPr>
                <w:rFonts w:eastAsia="Times New Roman" w:cs="Arial"/>
              </w:rPr>
            </w:pPr>
            <w:r>
              <w:rPr>
                <w:rFonts w:eastAsia="Times New Roman" w:cs="Arial"/>
              </w:rPr>
              <w:t xml:space="preserve">UA9: </w:t>
            </w:r>
            <w:r w:rsidR="00D62E87">
              <w:rPr>
                <w:rFonts w:eastAsia="Times New Roman" w:cs="Arial"/>
              </w:rPr>
              <w:t>Dove Creek North Side</w:t>
            </w:r>
          </w:p>
        </w:tc>
        <w:tc>
          <w:tcPr>
            <w:tcW w:w="3870" w:type="dxa"/>
          </w:tcPr>
          <w:p w:rsidR="00341882" w:rsidRDefault="00DD22D3" w:rsidP="003720B6">
            <w:pPr>
              <w:pStyle w:val="ListParagraph"/>
              <w:numPr>
                <w:ilvl w:val="0"/>
                <w:numId w:val="5"/>
              </w:numPr>
              <w:rPr>
                <w:rFonts w:eastAsia="Times New Roman" w:cs="Arial"/>
              </w:rPr>
            </w:pPr>
            <w:r>
              <w:rPr>
                <w:rFonts w:eastAsia="Times New Roman" w:cs="Arial"/>
              </w:rPr>
              <w:t>Surrounding monitors with a</w:t>
            </w:r>
            <w:r w:rsidR="00D62E87">
              <w:rPr>
                <w:rFonts w:eastAsia="Times New Roman" w:cs="Arial"/>
              </w:rPr>
              <w:t>nnual 4</w:t>
            </w:r>
            <w:r w:rsidR="00D62E87" w:rsidRPr="00D62E87">
              <w:rPr>
                <w:rFonts w:eastAsia="Times New Roman" w:cs="Arial"/>
                <w:vertAlign w:val="superscript"/>
              </w:rPr>
              <w:t>th</w:t>
            </w:r>
            <w:r w:rsidR="00D62E87">
              <w:rPr>
                <w:rFonts w:eastAsia="Times New Roman" w:cs="Arial"/>
              </w:rPr>
              <w:t xml:space="preserve"> Max 8-Hour O3 </w:t>
            </w:r>
            <w:r>
              <w:rPr>
                <w:rFonts w:eastAsia="Times New Roman" w:cs="Arial"/>
              </w:rPr>
              <w:t>values approaching NAAQS (65-70 ppb)</w:t>
            </w:r>
          </w:p>
          <w:p w:rsidR="00383BA3" w:rsidRPr="005E469D" w:rsidRDefault="00DD22D3" w:rsidP="005E469D">
            <w:pPr>
              <w:pStyle w:val="ListParagraph"/>
              <w:numPr>
                <w:ilvl w:val="0"/>
                <w:numId w:val="5"/>
              </w:numPr>
              <w:rPr>
                <w:rFonts w:eastAsia="Times New Roman" w:cs="Arial"/>
              </w:rPr>
            </w:pPr>
            <w:r>
              <w:rPr>
                <w:rFonts w:eastAsia="Times New Roman" w:cs="Arial"/>
              </w:rPr>
              <w:t>Downwind of future Paradox and Mancos development?</w:t>
            </w:r>
          </w:p>
        </w:tc>
        <w:tc>
          <w:tcPr>
            <w:tcW w:w="4590" w:type="dxa"/>
          </w:tcPr>
          <w:p w:rsidR="00D62E87" w:rsidRPr="0082699B" w:rsidRDefault="00D62E87" w:rsidP="00D62E87">
            <w:pPr>
              <w:pStyle w:val="ListParagraph"/>
              <w:numPr>
                <w:ilvl w:val="0"/>
                <w:numId w:val="5"/>
              </w:numPr>
              <w:rPr>
                <w:rFonts w:ascii="Arial" w:eastAsia="Times New Roman" w:hAnsi="Arial" w:cs="Arial"/>
              </w:rPr>
            </w:pPr>
            <w:r w:rsidRPr="0033659B">
              <w:rPr>
                <w:rFonts w:ascii="Calibri" w:eastAsia="Times New Roman" w:hAnsi="Calibri" w:cs="Arial"/>
                <w:color w:val="000000" w:themeColor="dark1"/>
                <w:kern w:val="24"/>
              </w:rPr>
              <w:t>No significant sources or population centers</w:t>
            </w:r>
          </w:p>
          <w:p w:rsidR="005E469D" w:rsidRDefault="00DD22D3" w:rsidP="003720B6">
            <w:pPr>
              <w:pStyle w:val="ListParagraph"/>
              <w:numPr>
                <w:ilvl w:val="0"/>
                <w:numId w:val="5"/>
              </w:numPr>
              <w:rPr>
                <w:rFonts w:eastAsia="Times New Roman" w:cs="Arial"/>
              </w:rPr>
            </w:pPr>
            <w:r>
              <w:rPr>
                <w:rFonts w:eastAsia="Times New Roman" w:cs="Arial"/>
              </w:rPr>
              <w:t>Cortez and Norwood monitors well correlated</w:t>
            </w:r>
            <w:r w:rsidR="005E469D">
              <w:rPr>
                <w:rFonts w:eastAsia="Times New Roman" w:cs="Arial"/>
              </w:rPr>
              <w:t xml:space="preserve"> </w:t>
            </w:r>
          </w:p>
          <w:p w:rsidR="00341882" w:rsidRPr="0033659B" w:rsidRDefault="005E469D" w:rsidP="003720B6">
            <w:pPr>
              <w:pStyle w:val="ListParagraph"/>
              <w:numPr>
                <w:ilvl w:val="0"/>
                <w:numId w:val="5"/>
              </w:numPr>
              <w:rPr>
                <w:rFonts w:eastAsia="Times New Roman" w:cs="Arial"/>
              </w:rPr>
            </w:pPr>
            <w:r>
              <w:rPr>
                <w:rFonts w:eastAsia="Times New Roman" w:cs="Arial"/>
              </w:rPr>
              <w:t>Moderate anthropogenic O3 contributions and moderate non-fire O3 contributions predicted towards Cortez but lower values predicted further north (</w:t>
            </w:r>
            <w:proofErr w:type="spellStart"/>
            <w:r>
              <w:rPr>
                <w:rFonts w:eastAsia="Times New Roman" w:cs="Arial"/>
              </w:rPr>
              <w:t>WestJump</w:t>
            </w:r>
            <w:proofErr w:type="spellEnd"/>
            <w:r>
              <w:rPr>
                <w:rFonts w:eastAsia="Times New Roman" w:cs="Arial"/>
              </w:rPr>
              <w:t xml:space="preserve"> modeling)</w:t>
            </w:r>
          </w:p>
        </w:tc>
        <w:tc>
          <w:tcPr>
            <w:tcW w:w="3420" w:type="dxa"/>
          </w:tcPr>
          <w:p w:rsidR="00341882" w:rsidRDefault="00C030ED" w:rsidP="00C030ED">
            <w:pPr>
              <w:pStyle w:val="ListParagraph"/>
              <w:numPr>
                <w:ilvl w:val="0"/>
                <w:numId w:val="5"/>
              </w:numPr>
              <w:rPr>
                <w:rFonts w:eastAsia="Times New Roman" w:cs="Arial"/>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eastAsia="Times New Roman" w:cs="Arial"/>
              </w:rPr>
              <w:t>Not much going on at Norwood monitor, also a very long way from Norwood (which is also a long way from other sites).</w:t>
            </w:r>
          </w:p>
          <w:p w:rsidR="00205DE7" w:rsidRPr="0033659B" w:rsidRDefault="00205DE7" w:rsidP="00C030ED">
            <w:pPr>
              <w:pStyle w:val="ListParagraph"/>
              <w:numPr>
                <w:ilvl w:val="0"/>
                <w:numId w:val="5"/>
              </w:numPr>
              <w:rPr>
                <w:rFonts w:eastAsia="Times New Roman" w:cs="Arial"/>
              </w:rPr>
            </w:pPr>
            <w:r>
              <w:rPr>
                <w:rFonts w:ascii="Calibri" w:eastAsia="Times New Roman" w:hAnsi="Calibri" w:cs="Arial"/>
                <w:color w:val="000000" w:themeColor="dark1"/>
                <w:kern w:val="24"/>
              </w:rPr>
              <w:t>G. Pierce (1/16/14): Recommend fourth highest priority area</w:t>
            </w:r>
          </w:p>
        </w:tc>
        <w:tc>
          <w:tcPr>
            <w:tcW w:w="990" w:type="dxa"/>
          </w:tcPr>
          <w:p w:rsidR="00341882" w:rsidRPr="00BA2E4C" w:rsidRDefault="005E469D" w:rsidP="00BA2E4C">
            <w:pPr>
              <w:rPr>
                <w:rFonts w:eastAsia="Times New Roman" w:cs="Arial"/>
              </w:rPr>
            </w:pPr>
            <w:r>
              <w:rPr>
                <w:rFonts w:eastAsia="Times New Roman" w:cs="Arial"/>
              </w:rPr>
              <w:t>M</w:t>
            </w:r>
          </w:p>
        </w:tc>
      </w:tr>
      <w:tr w:rsidR="00341882" w:rsidRPr="0033659B" w:rsidTr="002C1CD6">
        <w:trPr>
          <w:cantSplit/>
          <w:trHeight w:val="352"/>
        </w:trPr>
        <w:tc>
          <w:tcPr>
            <w:tcW w:w="1728" w:type="dxa"/>
          </w:tcPr>
          <w:p w:rsidR="00341882" w:rsidRPr="0033659B" w:rsidRDefault="00341882" w:rsidP="0033659B">
            <w:pPr>
              <w:rPr>
                <w:rFonts w:eastAsia="Times New Roman" w:cs="Arial"/>
              </w:rPr>
            </w:pPr>
            <w:r>
              <w:rPr>
                <w:rFonts w:eastAsia="Times New Roman" w:cs="Arial"/>
              </w:rPr>
              <w:lastRenderedPageBreak/>
              <w:t xml:space="preserve">UA10: </w:t>
            </w:r>
            <w:r w:rsidR="004A74A4">
              <w:rPr>
                <w:rFonts w:eastAsia="Times New Roman" w:cs="Arial"/>
              </w:rPr>
              <w:t>Delta-Montrose</w:t>
            </w:r>
          </w:p>
        </w:tc>
        <w:tc>
          <w:tcPr>
            <w:tcW w:w="3870" w:type="dxa"/>
          </w:tcPr>
          <w:p w:rsidR="00341882" w:rsidRDefault="00341882" w:rsidP="003309B9">
            <w:pPr>
              <w:pStyle w:val="ListParagraph"/>
              <w:numPr>
                <w:ilvl w:val="0"/>
                <w:numId w:val="5"/>
              </w:numPr>
              <w:rPr>
                <w:rFonts w:eastAsia="Times New Roman" w:cs="Arial"/>
              </w:rPr>
            </w:pPr>
            <w:r w:rsidRPr="003309B9">
              <w:rPr>
                <w:rFonts w:eastAsia="Times New Roman" w:cs="Arial"/>
              </w:rPr>
              <w:t>Near Black Canyon of the Gunnison NM Class I area</w:t>
            </w:r>
          </w:p>
          <w:p w:rsidR="00341882" w:rsidRDefault="00341882" w:rsidP="003309B9">
            <w:pPr>
              <w:pStyle w:val="ListParagraph"/>
              <w:numPr>
                <w:ilvl w:val="0"/>
                <w:numId w:val="5"/>
              </w:numPr>
              <w:rPr>
                <w:rFonts w:eastAsia="Times New Roman" w:cs="Arial"/>
              </w:rPr>
            </w:pPr>
            <w:r w:rsidRPr="003309B9">
              <w:rPr>
                <w:rFonts w:eastAsia="Times New Roman" w:cs="Arial"/>
              </w:rPr>
              <w:t>Potential new O&amp;G development (Moab Master Leasing Plan)</w:t>
            </w:r>
          </w:p>
          <w:p w:rsidR="00341882" w:rsidRPr="0033659B" w:rsidRDefault="00341882" w:rsidP="003309B9">
            <w:pPr>
              <w:pStyle w:val="ListParagraph"/>
              <w:numPr>
                <w:ilvl w:val="0"/>
                <w:numId w:val="5"/>
              </w:numPr>
              <w:rPr>
                <w:rFonts w:eastAsia="Times New Roman" w:cs="Arial"/>
              </w:rPr>
            </w:pPr>
            <w:r w:rsidRPr="003309B9">
              <w:rPr>
                <w:rFonts w:eastAsia="Times New Roman" w:cs="Arial"/>
              </w:rPr>
              <w:t>Some areas of elevated ozone predicted, including areas below 8,000’</w:t>
            </w:r>
          </w:p>
        </w:tc>
        <w:tc>
          <w:tcPr>
            <w:tcW w:w="4590" w:type="dxa"/>
          </w:tcPr>
          <w:p w:rsidR="00341882" w:rsidRDefault="00341882" w:rsidP="003309B9">
            <w:pPr>
              <w:pStyle w:val="ListParagraph"/>
              <w:numPr>
                <w:ilvl w:val="0"/>
                <w:numId w:val="5"/>
              </w:numPr>
              <w:rPr>
                <w:rFonts w:eastAsia="Times New Roman" w:cs="Arial"/>
              </w:rPr>
            </w:pPr>
            <w:r w:rsidRPr="003309B9">
              <w:rPr>
                <w:rFonts w:eastAsia="Times New Roman" w:cs="Arial"/>
              </w:rPr>
              <w:t>No significant existing sources or major population centers in immediate vicinity</w:t>
            </w:r>
          </w:p>
          <w:p w:rsidR="00341882" w:rsidRDefault="00341882" w:rsidP="003309B9">
            <w:pPr>
              <w:pStyle w:val="ListParagraph"/>
              <w:numPr>
                <w:ilvl w:val="0"/>
                <w:numId w:val="5"/>
              </w:numPr>
              <w:rPr>
                <w:rFonts w:eastAsia="Times New Roman" w:cs="Arial"/>
              </w:rPr>
            </w:pPr>
            <w:r w:rsidRPr="003309B9">
              <w:rPr>
                <w:rFonts w:eastAsia="Times New Roman" w:cs="Arial"/>
              </w:rPr>
              <w:t>Not far from Grand Mesa USFS seasonal site but Grand Mesa is at higher elevation (3040 m)</w:t>
            </w:r>
          </w:p>
          <w:p w:rsidR="00341882" w:rsidRPr="0033659B" w:rsidRDefault="00341882" w:rsidP="003309B9">
            <w:pPr>
              <w:pStyle w:val="ListParagraph"/>
              <w:numPr>
                <w:ilvl w:val="0"/>
                <w:numId w:val="5"/>
              </w:numPr>
              <w:rPr>
                <w:rFonts w:eastAsia="Times New Roman" w:cs="Arial"/>
              </w:rPr>
            </w:pPr>
            <w:r w:rsidRPr="003309B9">
              <w:rPr>
                <w:rFonts w:eastAsia="Times New Roman" w:cs="Arial"/>
              </w:rPr>
              <w:t>Generally low O3 contribution from anthropogenic sources predicted (</w:t>
            </w:r>
            <w:proofErr w:type="spellStart"/>
            <w:r w:rsidRPr="003309B9">
              <w:rPr>
                <w:rFonts w:eastAsia="Times New Roman" w:cs="Arial"/>
              </w:rPr>
              <w:t>WestJump</w:t>
            </w:r>
            <w:proofErr w:type="spellEnd"/>
            <w:r w:rsidRPr="003309B9">
              <w:rPr>
                <w:rFonts w:eastAsia="Times New Roman" w:cs="Arial"/>
              </w:rPr>
              <w:t xml:space="preserve"> modeling)</w:t>
            </w:r>
          </w:p>
        </w:tc>
        <w:tc>
          <w:tcPr>
            <w:tcW w:w="3420" w:type="dxa"/>
          </w:tcPr>
          <w:p w:rsidR="00341882" w:rsidRPr="003309B9" w:rsidRDefault="00C030ED" w:rsidP="00C030ED">
            <w:pPr>
              <w:pStyle w:val="ListParagraph"/>
              <w:numPr>
                <w:ilvl w:val="0"/>
                <w:numId w:val="5"/>
              </w:numPr>
              <w:rPr>
                <w:rFonts w:eastAsia="Times New Roman" w:cs="Arial"/>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ascii="Calibri" w:eastAsia="Times New Roman" w:hAnsi="Calibri" w:cs="Arial"/>
                <w:color w:val="000000" w:themeColor="dark1"/>
                <w:kern w:val="24"/>
              </w:rPr>
              <w:t>UA10-UA11: Low priority, but monitors along US Hwy 50 would be fairly easy to access and maintain. I don't think either of these areas would have much O3 loading.</w:t>
            </w:r>
          </w:p>
        </w:tc>
        <w:tc>
          <w:tcPr>
            <w:tcW w:w="990" w:type="dxa"/>
          </w:tcPr>
          <w:p w:rsidR="00341882" w:rsidRPr="00BA2E4C" w:rsidRDefault="008C6AC4" w:rsidP="00BA2E4C">
            <w:pPr>
              <w:rPr>
                <w:rFonts w:eastAsia="Times New Roman" w:cs="Arial"/>
              </w:rPr>
            </w:pPr>
            <w:r>
              <w:rPr>
                <w:rFonts w:eastAsia="Times New Roman" w:cs="Arial"/>
              </w:rPr>
              <w:t>L</w:t>
            </w:r>
          </w:p>
        </w:tc>
      </w:tr>
      <w:tr w:rsidR="00341882"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341882" w:rsidRPr="0033659B" w:rsidRDefault="00341882" w:rsidP="0033659B">
            <w:pPr>
              <w:rPr>
                <w:rFonts w:eastAsia="Times New Roman" w:cs="Arial"/>
              </w:rPr>
            </w:pPr>
            <w:r>
              <w:rPr>
                <w:rFonts w:eastAsia="Times New Roman" w:cs="Arial"/>
              </w:rPr>
              <w:t xml:space="preserve">UA11: </w:t>
            </w:r>
            <w:r w:rsidR="00DD22D3">
              <w:rPr>
                <w:rFonts w:eastAsia="Times New Roman" w:cs="Arial"/>
              </w:rPr>
              <w:t>Black Canyon of the Gunnison</w:t>
            </w:r>
          </w:p>
        </w:tc>
        <w:tc>
          <w:tcPr>
            <w:tcW w:w="3870" w:type="dxa"/>
          </w:tcPr>
          <w:p w:rsidR="00341882" w:rsidRPr="0033659B" w:rsidRDefault="004A74A4" w:rsidP="003309B9">
            <w:pPr>
              <w:pStyle w:val="ListParagraph"/>
              <w:numPr>
                <w:ilvl w:val="0"/>
                <w:numId w:val="5"/>
              </w:numPr>
              <w:rPr>
                <w:rFonts w:eastAsia="Times New Roman" w:cs="Arial"/>
              </w:rPr>
            </w:pPr>
            <w:r>
              <w:rPr>
                <w:rFonts w:eastAsia="Times New Roman" w:cs="Arial"/>
              </w:rPr>
              <w:t>Near Black Canyon and West Elk Class I areas</w:t>
            </w:r>
          </w:p>
        </w:tc>
        <w:tc>
          <w:tcPr>
            <w:tcW w:w="4590" w:type="dxa"/>
          </w:tcPr>
          <w:p w:rsidR="004A74A4" w:rsidRDefault="004A74A4" w:rsidP="004A74A4">
            <w:pPr>
              <w:pStyle w:val="ListParagraph"/>
              <w:numPr>
                <w:ilvl w:val="0"/>
                <w:numId w:val="5"/>
              </w:numPr>
              <w:rPr>
                <w:rFonts w:eastAsia="Times New Roman" w:cs="Arial"/>
              </w:rPr>
            </w:pPr>
            <w:r w:rsidRPr="003309B9">
              <w:rPr>
                <w:rFonts w:eastAsia="Times New Roman" w:cs="Arial"/>
              </w:rPr>
              <w:t>No significant existing sources or major population centers in immediate vicinity</w:t>
            </w:r>
          </w:p>
          <w:p w:rsidR="00D055F0" w:rsidRDefault="004A74A4" w:rsidP="003720B6">
            <w:pPr>
              <w:pStyle w:val="ListParagraph"/>
              <w:numPr>
                <w:ilvl w:val="0"/>
                <w:numId w:val="5"/>
              </w:numPr>
              <w:rPr>
                <w:rFonts w:eastAsia="Times New Roman" w:cs="Arial"/>
              </w:rPr>
            </w:pPr>
            <w:r>
              <w:rPr>
                <w:rFonts w:eastAsia="Times New Roman" w:cs="Arial"/>
              </w:rPr>
              <w:t>More remote than UA10</w:t>
            </w:r>
            <w:r w:rsidR="00D055F0" w:rsidRPr="003309B9">
              <w:rPr>
                <w:rFonts w:eastAsia="Times New Roman" w:cs="Arial"/>
              </w:rPr>
              <w:t xml:space="preserve"> </w:t>
            </w:r>
          </w:p>
          <w:p w:rsidR="00341882" w:rsidRPr="0033659B" w:rsidRDefault="00D055F0" w:rsidP="003720B6">
            <w:pPr>
              <w:pStyle w:val="ListParagraph"/>
              <w:numPr>
                <w:ilvl w:val="0"/>
                <w:numId w:val="5"/>
              </w:numPr>
              <w:rPr>
                <w:rFonts w:eastAsia="Times New Roman" w:cs="Arial"/>
              </w:rPr>
            </w:pPr>
            <w:r w:rsidRPr="003309B9">
              <w:rPr>
                <w:rFonts w:eastAsia="Times New Roman" w:cs="Arial"/>
              </w:rPr>
              <w:t>Generally low O3 contribution from anthropogenic sources predicted (</w:t>
            </w:r>
            <w:proofErr w:type="spellStart"/>
            <w:r w:rsidRPr="003309B9">
              <w:rPr>
                <w:rFonts w:eastAsia="Times New Roman" w:cs="Arial"/>
              </w:rPr>
              <w:t>WestJump</w:t>
            </w:r>
            <w:proofErr w:type="spellEnd"/>
            <w:r w:rsidRPr="003309B9">
              <w:rPr>
                <w:rFonts w:eastAsia="Times New Roman" w:cs="Arial"/>
              </w:rPr>
              <w:t xml:space="preserve"> modeling)</w:t>
            </w:r>
          </w:p>
        </w:tc>
        <w:tc>
          <w:tcPr>
            <w:tcW w:w="3420" w:type="dxa"/>
          </w:tcPr>
          <w:p w:rsidR="00341882" w:rsidRPr="00507BBA" w:rsidRDefault="00C030ED" w:rsidP="003720B6">
            <w:pPr>
              <w:pStyle w:val="ListParagraph"/>
              <w:numPr>
                <w:ilvl w:val="0"/>
                <w:numId w:val="5"/>
              </w:numPr>
              <w:rPr>
                <w:rFonts w:eastAsia="Times New Roman" w:cs="Arial"/>
              </w:rPr>
            </w:pPr>
            <w:r w:rsidRPr="00C030ED">
              <w:rPr>
                <w:rFonts w:ascii="Calibri" w:eastAsia="Times New Roman" w:hAnsi="Calibri" w:cs="Arial"/>
                <w:color w:val="000000" w:themeColor="dark1"/>
                <w:kern w:val="24"/>
              </w:rPr>
              <w:t xml:space="preserve">J.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[see UA10 above]</w:t>
            </w:r>
          </w:p>
          <w:p w:rsidR="00507BBA" w:rsidRPr="0033659B" w:rsidRDefault="00507BBA" w:rsidP="00507BBA">
            <w:pPr>
              <w:pStyle w:val="ListParagraph"/>
              <w:numPr>
                <w:ilvl w:val="0"/>
                <w:numId w:val="5"/>
              </w:numPr>
              <w:rPr>
                <w:rFonts w:eastAsia="Times New Roman" w:cs="Arial"/>
              </w:rPr>
            </w:pPr>
            <w:proofErr w:type="spellStart"/>
            <w:r>
              <w:rPr>
                <w:rFonts w:ascii="Calibri" w:eastAsia="Times New Roman" w:hAnsi="Calibri" w:cs="Arial"/>
                <w:color w:val="000000" w:themeColor="dark1"/>
                <w:kern w:val="24"/>
              </w:rPr>
              <w:t>D.Miller</w:t>
            </w:r>
            <w:proofErr w:type="spellEnd"/>
            <w:r>
              <w:rPr>
                <w:rFonts w:ascii="Calibri" w:eastAsia="Times New Roman" w:hAnsi="Calibri" w:cs="Arial"/>
                <w:color w:val="000000" w:themeColor="dark1"/>
                <w:kern w:val="24"/>
              </w:rPr>
              <w:t xml:space="preserve"> (1/16/14): </w:t>
            </w:r>
            <w:r w:rsidRPr="00507BBA">
              <w:rPr>
                <w:rFonts w:ascii="Calibri" w:eastAsia="Times New Roman" w:hAnsi="Calibri" w:cs="Arial"/>
                <w:color w:val="000000" w:themeColor="dark1"/>
                <w:kern w:val="24"/>
              </w:rPr>
              <w:t>Appears to be far from monitors; might be useful for filling in coverage gaps</w:t>
            </w:r>
          </w:p>
        </w:tc>
        <w:tc>
          <w:tcPr>
            <w:tcW w:w="990" w:type="dxa"/>
          </w:tcPr>
          <w:p w:rsidR="00341882" w:rsidRPr="00BA2E4C" w:rsidRDefault="004A74A4" w:rsidP="00BA2E4C">
            <w:pPr>
              <w:rPr>
                <w:rFonts w:eastAsia="Times New Roman" w:cs="Arial"/>
              </w:rPr>
            </w:pPr>
            <w:r>
              <w:rPr>
                <w:rFonts w:eastAsia="Times New Roman" w:cs="Arial"/>
              </w:rPr>
              <w:t>L</w:t>
            </w:r>
          </w:p>
        </w:tc>
      </w:tr>
      <w:tr w:rsidR="00341882" w:rsidRPr="0033659B" w:rsidTr="002C1CD6">
        <w:trPr>
          <w:cantSplit/>
          <w:trHeight w:val="352"/>
        </w:trPr>
        <w:tc>
          <w:tcPr>
            <w:tcW w:w="1728" w:type="dxa"/>
          </w:tcPr>
          <w:p w:rsidR="00341882" w:rsidRPr="0033659B" w:rsidRDefault="00341882" w:rsidP="0033659B">
            <w:pPr>
              <w:rPr>
                <w:rFonts w:eastAsia="Times New Roman" w:cs="Arial"/>
              </w:rPr>
            </w:pPr>
            <w:r>
              <w:rPr>
                <w:rFonts w:eastAsia="Times New Roman" w:cs="Arial"/>
              </w:rPr>
              <w:lastRenderedPageBreak/>
              <w:t xml:space="preserve">UA12: </w:t>
            </w:r>
            <w:proofErr w:type="spellStart"/>
            <w:r w:rsidR="009A7562">
              <w:rPr>
                <w:rFonts w:eastAsia="Times New Roman" w:cs="Arial"/>
              </w:rPr>
              <w:t>Kremmling</w:t>
            </w:r>
            <w:proofErr w:type="spellEnd"/>
            <w:r w:rsidR="009A7562">
              <w:rPr>
                <w:rFonts w:eastAsia="Times New Roman" w:cs="Arial"/>
              </w:rPr>
              <w:t xml:space="preserve"> Area</w:t>
            </w:r>
          </w:p>
        </w:tc>
        <w:tc>
          <w:tcPr>
            <w:tcW w:w="3870" w:type="dxa"/>
          </w:tcPr>
          <w:p w:rsidR="009A7562" w:rsidRDefault="009A7562" w:rsidP="003720B6">
            <w:pPr>
              <w:pStyle w:val="ListParagraph"/>
              <w:numPr>
                <w:ilvl w:val="0"/>
                <w:numId w:val="5"/>
              </w:numPr>
              <w:rPr>
                <w:rFonts w:eastAsia="Times New Roman" w:cs="Arial"/>
              </w:rPr>
            </w:pPr>
            <w:r>
              <w:rPr>
                <w:rFonts w:eastAsia="Times New Roman" w:cs="Arial"/>
              </w:rPr>
              <w:t xml:space="preserve">Downwind of </w:t>
            </w:r>
            <w:proofErr w:type="spellStart"/>
            <w:r>
              <w:rPr>
                <w:rFonts w:eastAsia="Times New Roman" w:cs="Arial"/>
              </w:rPr>
              <w:t>Piceance</w:t>
            </w:r>
            <w:proofErr w:type="spellEnd"/>
            <w:r>
              <w:rPr>
                <w:rFonts w:eastAsia="Times New Roman" w:cs="Arial"/>
              </w:rPr>
              <w:t xml:space="preserve"> Basin O&amp;G development (Garfield Co.)</w:t>
            </w:r>
          </w:p>
          <w:p w:rsidR="00341882" w:rsidRPr="0033659B" w:rsidRDefault="002244B2" w:rsidP="003720B6">
            <w:pPr>
              <w:pStyle w:val="ListParagraph"/>
              <w:numPr>
                <w:ilvl w:val="0"/>
                <w:numId w:val="5"/>
              </w:numPr>
              <w:rPr>
                <w:rFonts w:eastAsia="Times New Roman" w:cs="Arial"/>
              </w:rPr>
            </w:pPr>
            <w:r>
              <w:rPr>
                <w:rFonts w:eastAsia="Times New Roman" w:cs="Arial"/>
              </w:rPr>
              <w:t>Includes Eagle’s Nest Class I area</w:t>
            </w:r>
          </w:p>
        </w:tc>
        <w:tc>
          <w:tcPr>
            <w:tcW w:w="4590" w:type="dxa"/>
          </w:tcPr>
          <w:p w:rsidR="00D055F0" w:rsidRPr="00D055F0" w:rsidRDefault="009A7562" w:rsidP="00D055F0">
            <w:pPr>
              <w:pStyle w:val="ListParagraph"/>
              <w:numPr>
                <w:ilvl w:val="0"/>
                <w:numId w:val="5"/>
              </w:numPr>
              <w:rPr>
                <w:rFonts w:eastAsia="Times New Roman" w:cs="Arial"/>
              </w:rPr>
            </w:pPr>
            <w:r>
              <w:rPr>
                <w:rFonts w:eastAsia="Times New Roman" w:cs="Arial"/>
              </w:rPr>
              <w:t>Higher elevation locations may be adequately represented by DRI’s Storm Peak monitor</w:t>
            </w:r>
          </w:p>
          <w:p w:rsidR="009A7562" w:rsidRDefault="009A7562" w:rsidP="003720B6">
            <w:pPr>
              <w:pStyle w:val="ListParagraph"/>
              <w:numPr>
                <w:ilvl w:val="0"/>
                <w:numId w:val="5"/>
              </w:numPr>
              <w:rPr>
                <w:rFonts w:eastAsia="Times New Roman" w:cs="Arial"/>
              </w:rPr>
            </w:pPr>
            <w:r>
              <w:rPr>
                <w:rFonts w:eastAsia="Times New Roman" w:cs="Arial"/>
              </w:rPr>
              <w:t>Sites to west (Flattops, Ripple Creek Pass, Meeker) show low values</w:t>
            </w:r>
          </w:p>
          <w:p w:rsidR="00D055F0" w:rsidRPr="0033659B" w:rsidRDefault="00D055F0" w:rsidP="003720B6">
            <w:pPr>
              <w:pStyle w:val="ListParagraph"/>
              <w:numPr>
                <w:ilvl w:val="0"/>
                <w:numId w:val="5"/>
              </w:numPr>
              <w:rPr>
                <w:rFonts w:eastAsia="Times New Roman" w:cs="Arial"/>
              </w:rPr>
            </w:pPr>
            <w:r>
              <w:rPr>
                <w:rFonts w:eastAsia="Times New Roman" w:cs="Arial"/>
              </w:rPr>
              <w:t>Low non-biogenic O3 impacts predicted (</w:t>
            </w:r>
            <w:proofErr w:type="spellStart"/>
            <w:r>
              <w:rPr>
                <w:rFonts w:eastAsia="Times New Roman" w:cs="Arial"/>
              </w:rPr>
              <w:t>WestJump</w:t>
            </w:r>
            <w:proofErr w:type="spellEnd"/>
            <w:r>
              <w:rPr>
                <w:rFonts w:eastAsia="Times New Roman" w:cs="Arial"/>
              </w:rPr>
              <w:t xml:space="preserve"> modeling)</w:t>
            </w:r>
          </w:p>
        </w:tc>
        <w:tc>
          <w:tcPr>
            <w:tcW w:w="3420" w:type="dxa"/>
          </w:tcPr>
          <w:p w:rsidR="00341882" w:rsidRDefault="00C030ED" w:rsidP="00C030ED">
            <w:pPr>
              <w:pStyle w:val="ListParagraph"/>
              <w:numPr>
                <w:ilvl w:val="0"/>
                <w:numId w:val="5"/>
              </w:numPr>
              <w:rPr>
                <w:rFonts w:eastAsia="Times New Roman" w:cs="Arial"/>
              </w:rPr>
            </w:pPr>
            <w:r>
              <w:rPr>
                <w:rFonts w:ascii="Calibri" w:eastAsia="Times New Roman" w:hAnsi="Calibri" w:cs="Arial"/>
                <w:color w:val="000000" w:themeColor="dark1"/>
                <w:kern w:val="24"/>
              </w:rPr>
              <w:t>J</w:t>
            </w:r>
            <w:r w:rsidRPr="00C030ED">
              <w:rPr>
                <w:rFonts w:ascii="Calibri" w:eastAsia="Times New Roman" w:hAnsi="Calibri" w:cs="Arial"/>
                <w:color w:val="000000" w:themeColor="dark1"/>
                <w:kern w:val="24"/>
              </w:rPr>
              <w:t xml:space="preserve">.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eastAsia="Times New Roman" w:cs="Arial"/>
              </w:rPr>
              <w:t xml:space="preserve">Not sure why there are so few assets in Summit/Grand Counties. Buffalo Pass, Walden and Mines Peak will all be on the periphery of this area, but a low-elevation site in Granby, White </w:t>
            </w:r>
            <w:proofErr w:type="spellStart"/>
            <w:r w:rsidRPr="00C030ED">
              <w:rPr>
                <w:rFonts w:eastAsia="Times New Roman" w:cs="Arial"/>
              </w:rPr>
              <w:t>Sulphur</w:t>
            </w:r>
            <w:proofErr w:type="spellEnd"/>
            <w:r w:rsidRPr="00C030ED">
              <w:rPr>
                <w:rFonts w:eastAsia="Times New Roman" w:cs="Arial"/>
              </w:rPr>
              <w:t xml:space="preserve"> or </w:t>
            </w:r>
            <w:proofErr w:type="spellStart"/>
            <w:r w:rsidRPr="00C030ED">
              <w:rPr>
                <w:rFonts w:eastAsia="Times New Roman" w:cs="Arial"/>
              </w:rPr>
              <w:t>Kremmling</w:t>
            </w:r>
            <w:proofErr w:type="spellEnd"/>
            <w:r w:rsidRPr="00C030ED">
              <w:rPr>
                <w:rFonts w:eastAsia="Times New Roman" w:cs="Arial"/>
              </w:rPr>
              <w:t xml:space="preserve"> is probably necessary to complete the data picture. </w:t>
            </w:r>
            <w:proofErr w:type="spellStart"/>
            <w:r w:rsidRPr="00C030ED">
              <w:rPr>
                <w:rFonts w:eastAsia="Times New Roman" w:cs="Arial"/>
              </w:rPr>
              <w:t>Kremmling</w:t>
            </w:r>
            <w:proofErr w:type="spellEnd"/>
            <w:r w:rsidRPr="00C030ED">
              <w:rPr>
                <w:rFonts w:eastAsia="Times New Roman" w:cs="Arial"/>
              </w:rPr>
              <w:t xml:space="preserve"> would be the site we could support most easily as it's on the way to </w:t>
            </w:r>
            <w:proofErr w:type="spellStart"/>
            <w:r w:rsidRPr="00C030ED">
              <w:rPr>
                <w:rFonts w:eastAsia="Times New Roman" w:cs="Arial"/>
              </w:rPr>
              <w:t>Ripple</w:t>
            </w:r>
            <w:proofErr w:type="spellEnd"/>
            <w:r w:rsidRPr="00C030ED">
              <w:rPr>
                <w:rFonts w:eastAsia="Times New Roman" w:cs="Arial"/>
              </w:rPr>
              <w:t xml:space="preserve"> Creek. Potentially a year-round site.</w:t>
            </w:r>
          </w:p>
          <w:p w:rsidR="00507BBA" w:rsidRDefault="00507BBA" w:rsidP="00507BBA">
            <w:pPr>
              <w:pStyle w:val="ListParagraph"/>
              <w:numPr>
                <w:ilvl w:val="0"/>
                <w:numId w:val="5"/>
              </w:numPr>
              <w:rPr>
                <w:rFonts w:eastAsia="Times New Roman" w:cs="Arial"/>
              </w:rPr>
            </w:pPr>
            <w:proofErr w:type="spellStart"/>
            <w:r>
              <w:rPr>
                <w:rFonts w:ascii="Calibri" w:eastAsia="Times New Roman" w:hAnsi="Calibri" w:cs="Arial"/>
                <w:color w:val="000000" w:themeColor="dark1"/>
                <w:kern w:val="24"/>
              </w:rPr>
              <w:t>D.</w:t>
            </w:r>
            <w:r>
              <w:rPr>
                <w:rFonts w:eastAsia="Times New Roman" w:cs="Arial"/>
              </w:rPr>
              <w:t>Miller</w:t>
            </w:r>
            <w:proofErr w:type="spellEnd"/>
            <w:r>
              <w:rPr>
                <w:rFonts w:eastAsia="Times New Roman" w:cs="Arial"/>
              </w:rPr>
              <w:t xml:space="preserve"> (1/16/14): </w:t>
            </w:r>
            <w:r w:rsidRPr="00507BBA">
              <w:rPr>
                <w:rFonts w:eastAsia="Times New Roman" w:cs="Arial"/>
              </w:rPr>
              <w:t>Downwind of potential White River development, might be useful to monitor</w:t>
            </w:r>
          </w:p>
          <w:p w:rsidR="00205DE7" w:rsidRPr="0033659B" w:rsidRDefault="00205DE7" w:rsidP="00507BBA">
            <w:pPr>
              <w:pStyle w:val="ListParagraph"/>
              <w:numPr>
                <w:ilvl w:val="0"/>
                <w:numId w:val="5"/>
              </w:numPr>
              <w:rPr>
                <w:rFonts w:eastAsia="Times New Roman" w:cs="Arial"/>
              </w:rPr>
            </w:pPr>
            <w:r>
              <w:rPr>
                <w:rFonts w:ascii="Calibri" w:eastAsia="Times New Roman" w:hAnsi="Calibri" w:cs="Arial"/>
                <w:color w:val="000000" w:themeColor="dark1"/>
                <w:kern w:val="24"/>
              </w:rPr>
              <w:t>G. Pierce (1/16/14): Recommend third highest priority area</w:t>
            </w:r>
          </w:p>
        </w:tc>
        <w:tc>
          <w:tcPr>
            <w:tcW w:w="990" w:type="dxa"/>
          </w:tcPr>
          <w:p w:rsidR="00341882" w:rsidRPr="00BA2E4C" w:rsidRDefault="008A03E3" w:rsidP="00BA2E4C">
            <w:pPr>
              <w:rPr>
                <w:rFonts w:eastAsia="Times New Roman" w:cs="Arial"/>
              </w:rPr>
            </w:pPr>
            <w:r>
              <w:rPr>
                <w:rFonts w:eastAsia="Times New Roman" w:cs="Arial"/>
              </w:rPr>
              <w:t>M</w:t>
            </w:r>
          </w:p>
        </w:tc>
      </w:tr>
      <w:tr w:rsidR="00341882" w:rsidRPr="0033659B" w:rsidTr="002C1CD6">
        <w:trPr>
          <w:cnfStyle w:val="000000100000" w:firstRow="0" w:lastRow="0" w:firstColumn="0" w:lastColumn="0" w:oddVBand="0" w:evenVBand="0" w:oddHBand="1" w:evenHBand="0" w:firstRowFirstColumn="0" w:firstRowLastColumn="0" w:lastRowFirstColumn="0" w:lastRowLastColumn="0"/>
          <w:cantSplit/>
          <w:trHeight w:val="352"/>
        </w:trPr>
        <w:tc>
          <w:tcPr>
            <w:tcW w:w="1728" w:type="dxa"/>
          </w:tcPr>
          <w:p w:rsidR="00341882" w:rsidRDefault="00341882" w:rsidP="0033659B">
            <w:pPr>
              <w:rPr>
                <w:rFonts w:eastAsia="Times New Roman" w:cs="Arial"/>
              </w:rPr>
            </w:pPr>
            <w:r>
              <w:rPr>
                <w:rFonts w:eastAsia="Times New Roman" w:cs="Arial"/>
              </w:rPr>
              <w:lastRenderedPageBreak/>
              <w:t xml:space="preserve">UA13: </w:t>
            </w:r>
            <w:r w:rsidR="008A03E3" w:rsidRPr="008A03E3">
              <w:rPr>
                <w:rFonts w:eastAsia="Times New Roman" w:cs="Arial"/>
              </w:rPr>
              <w:t>Roan Plateau</w:t>
            </w:r>
          </w:p>
        </w:tc>
        <w:tc>
          <w:tcPr>
            <w:tcW w:w="3870" w:type="dxa"/>
          </w:tcPr>
          <w:p w:rsidR="00341882" w:rsidRDefault="00675F17" w:rsidP="003720B6">
            <w:pPr>
              <w:pStyle w:val="ListParagraph"/>
              <w:numPr>
                <w:ilvl w:val="0"/>
                <w:numId w:val="5"/>
              </w:numPr>
              <w:rPr>
                <w:rFonts w:eastAsia="Times New Roman" w:cs="Arial"/>
              </w:rPr>
            </w:pPr>
            <w:r>
              <w:rPr>
                <w:rFonts w:eastAsia="Times New Roman" w:cs="Arial"/>
              </w:rPr>
              <w:t>Downwind of Uintah Basin and O&amp;G development in NE Grand Co., UT</w:t>
            </w:r>
          </w:p>
          <w:p w:rsidR="00675F17" w:rsidRDefault="00675F17" w:rsidP="003720B6">
            <w:pPr>
              <w:pStyle w:val="ListParagraph"/>
              <w:numPr>
                <w:ilvl w:val="0"/>
                <w:numId w:val="5"/>
              </w:numPr>
              <w:rPr>
                <w:rFonts w:eastAsia="Times New Roman" w:cs="Arial"/>
              </w:rPr>
            </w:pPr>
            <w:r>
              <w:rPr>
                <w:rFonts w:eastAsia="Times New Roman" w:cs="Arial"/>
              </w:rPr>
              <w:t>Cross-border transport</w:t>
            </w:r>
          </w:p>
          <w:p w:rsidR="00675F17" w:rsidRDefault="00675F17" w:rsidP="003720B6">
            <w:pPr>
              <w:pStyle w:val="ListParagraph"/>
              <w:numPr>
                <w:ilvl w:val="0"/>
                <w:numId w:val="5"/>
              </w:numPr>
              <w:rPr>
                <w:rFonts w:eastAsia="Times New Roman" w:cs="Arial"/>
              </w:rPr>
            </w:pPr>
            <w:r>
              <w:rPr>
                <w:rFonts w:eastAsia="Times New Roman" w:cs="Arial"/>
              </w:rPr>
              <w:t>Black Hills RFD to the south suggests further potential development</w:t>
            </w:r>
          </w:p>
          <w:p w:rsidR="00675F17" w:rsidRDefault="00675F17" w:rsidP="008C6AC4">
            <w:pPr>
              <w:pStyle w:val="ListParagraph"/>
              <w:numPr>
                <w:ilvl w:val="0"/>
                <w:numId w:val="5"/>
              </w:numPr>
              <w:rPr>
                <w:rFonts w:eastAsia="Times New Roman" w:cs="Arial"/>
              </w:rPr>
            </w:pPr>
            <w:r>
              <w:rPr>
                <w:rFonts w:eastAsia="Times New Roman" w:cs="Arial"/>
              </w:rPr>
              <w:t xml:space="preserve">Monitors to NW show (Rabbit Mt., </w:t>
            </w:r>
            <w:proofErr w:type="spellStart"/>
            <w:r>
              <w:rPr>
                <w:rFonts w:eastAsia="Times New Roman" w:cs="Arial"/>
              </w:rPr>
              <w:t>Rangely</w:t>
            </w:r>
            <w:proofErr w:type="spellEnd"/>
            <w:r>
              <w:rPr>
                <w:rFonts w:eastAsia="Times New Roman" w:cs="Arial"/>
              </w:rPr>
              <w:t>) show high winter values</w:t>
            </w:r>
          </w:p>
          <w:p w:rsidR="00D055F0" w:rsidRPr="008C6AC4" w:rsidRDefault="00D055F0" w:rsidP="008C6AC4">
            <w:pPr>
              <w:pStyle w:val="ListParagraph"/>
              <w:numPr>
                <w:ilvl w:val="0"/>
                <w:numId w:val="5"/>
              </w:numPr>
              <w:rPr>
                <w:rFonts w:eastAsia="Times New Roman" w:cs="Arial"/>
              </w:rPr>
            </w:pPr>
            <w:r>
              <w:rPr>
                <w:rFonts w:eastAsia="Times New Roman" w:cs="Arial"/>
              </w:rPr>
              <w:t>Moderate  anthropogenic O3 impacts predicted (</w:t>
            </w:r>
            <w:proofErr w:type="spellStart"/>
            <w:r>
              <w:rPr>
                <w:rFonts w:eastAsia="Times New Roman" w:cs="Arial"/>
              </w:rPr>
              <w:t>WestJump</w:t>
            </w:r>
            <w:proofErr w:type="spellEnd"/>
            <w:r>
              <w:rPr>
                <w:rFonts w:eastAsia="Times New Roman" w:cs="Arial"/>
              </w:rPr>
              <w:t xml:space="preserve"> modeling)</w:t>
            </w:r>
          </w:p>
        </w:tc>
        <w:tc>
          <w:tcPr>
            <w:tcW w:w="4590" w:type="dxa"/>
          </w:tcPr>
          <w:p w:rsidR="00341882" w:rsidRDefault="00675F17" w:rsidP="003720B6">
            <w:pPr>
              <w:pStyle w:val="ListParagraph"/>
              <w:numPr>
                <w:ilvl w:val="0"/>
                <w:numId w:val="5"/>
              </w:numPr>
              <w:rPr>
                <w:rFonts w:eastAsia="Times New Roman" w:cs="Arial"/>
              </w:rPr>
            </w:pPr>
            <w:r>
              <w:rPr>
                <w:rFonts w:eastAsia="Times New Roman" w:cs="Arial"/>
              </w:rPr>
              <w:t>Minimal O&amp;G emissions at this time</w:t>
            </w:r>
          </w:p>
          <w:p w:rsidR="00675F17" w:rsidRPr="0033659B" w:rsidRDefault="00675F17" w:rsidP="003720B6">
            <w:pPr>
              <w:pStyle w:val="ListParagraph"/>
              <w:numPr>
                <w:ilvl w:val="0"/>
                <w:numId w:val="5"/>
              </w:numPr>
              <w:rPr>
                <w:rFonts w:eastAsia="Times New Roman" w:cs="Arial"/>
              </w:rPr>
            </w:pPr>
            <w:r>
              <w:rPr>
                <w:rFonts w:eastAsia="Times New Roman" w:cs="Arial"/>
              </w:rPr>
              <w:t xml:space="preserve">Adequately represented by </w:t>
            </w:r>
            <w:proofErr w:type="spellStart"/>
            <w:r>
              <w:rPr>
                <w:rFonts w:eastAsia="Times New Roman" w:cs="Arial"/>
              </w:rPr>
              <w:t>Rangely</w:t>
            </w:r>
            <w:proofErr w:type="spellEnd"/>
            <w:r>
              <w:rPr>
                <w:rFonts w:eastAsia="Times New Roman" w:cs="Arial"/>
              </w:rPr>
              <w:t>?</w:t>
            </w:r>
          </w:p>
        </w:tc>
        <w:tc>
          <w:tcPr>
            <w:tcW w:w="3420" w:type="dxa"/>
          </w:tcPr>
          <w:p w:rsidR="00341882" w:rsidRDefault="00C030ED" w:rsidP="00C030ED">
            <w:pPr>
              <w:pStyle w:val="ListParagraph"/>
              <w:numPr>
                <w:ilvl w:val="0"/>
                <w:numId w:val="5"/>
              </w:numPr>
              <w:rPr>
                <w:rFonts w:eastAsia="Times New Roman" w:cs="Arial"/>
              </w:rPr>
            </w:pPr>
            <w:r>
              <w:rPr>
                <w:rFonts w:ascii="Calibri" w:eastAsia="Times New Roman" w:hAnsi="Calibri" w:cs="Arial"/>
                <w:color w:val="000000" w:themeColor="dark1"/>
                <w:kern w:val="24"/>
              </w:rPr>
              <w:t>J</w:t>
            </w:r>
            <w:r w:rsidRPr="00C030ED">
              <w:rPr>
                <w:rFonts w:ascii="Calibri" w:eastAsia="Times New Roman" w:hAnsi="Calibri" w:cs="Arial"/>
                <w:color w:val="000000" w:themeColor="dark1"/>
                <w:kern w:val="24"/>
              </w:rPr>
              <w:t xml:space="preserve">. </w:t>
            </w:r>
            <w:proofErr w:type="spellStart"/>
            <w:r w:rsidRPr="00C030ED">
              <w:rPr>
                <w:rFonts w:ascii="Calibri" w:eastAsia="Times New Roman" w:hAnsi="Calibri" w:cs="Arial"/>
                <w:color w:val="000000" w:themeColor="dark1"/>
                <w:kern w:val="24"/>
              </w:rPr>
              <w:t>Korfmacher</w:t>
            </w:r>
            <w:proofErr w:type="spellEnd"/>
            <w:r w:rsidRPr="00C030ED">
              <w:rPr>
                <w:rFonts w:ascii="Calibri" w:eastAsia="Times New Roman" w:hAnsi="Calibri" w:cs="Arial"/>
                <w:color w:val="000000" w:themeColor="dark1"/>
                <w:kern w:val="24"/>
              </w:rPr>
              <w:t xml:space="preserve"> (1/13/14):</w:t>
            </w:r>
            <w:r>
              <w:rPr>
                <w:rFonts w:ascii="Calibri" w:eastAsia="Times New Roman" w:hAnsi="Calibri" w:cs="Arial"/>
                <w:color w:val="000000" w:themeColor="dark1"/>
                <w:kern w:val="24"/>
              </w:rPr>
              <w:t xml:space="preserve"> </w:t>
            </w:r>
            <w:r w:rsidRPr="00C030ED">
              <w:rPr>
                <w:rFonts w:eastAsia="Times New Roman" w:cs="Arial"/>
              </w:rPr>
              <w:t xml:space="preserve">Douglas Pass seems to me to be the most obvious site--there are radio </w:t>
            </w:r>
            <w:proofErr w:type="spellStart"/>
            <w:r w:rsidRPr="00C030ED">
              <w:rPr>
                <w:rFonts w:eastAsia="Times New Roman" w:cs="Arial"/>
              </w:rPr>
              <w:t>comm</w:t>
            </w:r>
            <w:proofErr w:type="spellEnd"/>
            <w:r w:rsidRPr="00C030ED">
              <w:rPr>
                <w:rFonts w:eastAsia="Times New Roman" w:cs="Arial"/>
              </w:rPr>
              <w:t xml:space="preserve"> shacks and cellphone facilities already there, so it seems like we could coordinate the use of one of those. I don't think the </w:t>
            </w:r>
            <w:proofErr w:type="spellStart"/>
            <w:r w:rsidRPr="00C030ED">
              <w:rPr>
                <w:rFonts w:eastAsia="Times New Roman" w:cs="Arial"/>
              </w:rPr>
              <w:t>Rangely</w:t>
            </w:r>
            <w:proofErr w:type="spellEnd"/>
            <w:r w:rsidRPr="00C030ED">
              <w:rPr>
                <w:rFonts w:eastAsia="Times New Roman" w:cs="Arial"/>
              </w:rPr>
              <w:t xml:space="preserve"> site adequately assesses conditions in that area. Douglas Pass is &gt;60 miles from </w:t>
            </w:r>
            <w:proofErr w:type="spellStart"/>
            <w:r w:rsidRPr="00C030ED">
              <w:rPr>
                <w:rFonts w:eastAsia="Times New Roman" w:cs="Arial"/>
              </w:rPr>
              <w:t>Rangely</w:t>
            </w:r>
            <w:proofErr w:type="spellEnd"/>
            <w:r w:rsidRPr="00C030ED">
              <w:rPr>
                <w:rFonts w:eastAsia="Times New Roman" w:cs="Arial"/>
              </w:rPr>
              <w:t xml:space="preserve"> and about an equal distance from the state site in Grand Jct. and our site at Grand Mesa.</w:t>
            </w:r>
          </w:p>
          <w:p w:rsidR="00507BBA" w:rsidRDefault="00507BBA" w:rsidP="00C030ED">
            <w:pPr>
              <w:pStyle w:val="ListParagraph"/>
              <w:numPr>
                <w:ilvl w:val="0"/>
                <w:numId w:val="5"/>
              </w:numPr>
              <w:rPr>
                <w:rFonts w:eastAsia="Times New Roman" w:cs="Arial"/>
              </w:rPr>
            </w:pPr>
            <w:proofErr w:type="spellStart"/>
            <w:r>
              <w:rPr>
                <w:rFonts w:ascii="Calibri" w:eastAsia="Times New Roman" w:hAnsi="Calibri" w:cs="Arial"/>
                <w:color w:val="000000" w:themeColor="dark1"/>
                <w:kern w:val="24"/>
              </w:rPr>
              <w:t>D.</w:t>
            </w:r>
            <w:r>
              <w:rPr>
                <w:rFonts w:eastAsia="Times New Roman" w:cs="Arial"/>
              </w:rPr>
              <w:t>Miller</w:t>
            </w:r>
            <w:proofErr w:type="spellEnd"/>
            <w:r>
              <w:rPr>
                <w:rFonts w:eastAsia="Times New Roman" w:cs="Arial"/>
              </w:rPr>
              <w:t xml:space="preserve"> (1/16/14): Agree this is a high priority area</w:t>
            </w:r>
          </w:p>
          <w:p w:rsidR="00205DE7" w:rsidRPr="0033659B" w:rsidRDefault="00205DE7" w:rsidP="00C030ED">
            <w:pPr>
              <w:pStyle w:val="ListParagraph"/>
              <w:numPr>
                <w:ilvl w:val="0"/>
                <w:numId w:val="5"/>
              </w:numPr>
              <w:rPr>
                <w:rFonts w:eastAsia="Times New Roman" w:cs="Arial"/>
              </w:rPr>
            </w:pPr>
            <w:r>
              <w:rPr>
                <w:rFonts w:ascii="Calibri" w:eastAsia="Times New Roman" w:hAnsi="Calibri" w:cs="Arial"/>
                <w:color w:val="000000" w:themeColor="dark1"/>
                <w:kern w:val="24"/>
              </w:rPr>
              <w:t>G. Pierce (1/16/14): Recommend second highest priority area</w:t>
            </w:r>
          </w:p>
        </w:tc>
        <w:tc>
          <w:tcPr>
            <w:tcW w:w="990" w:type="dxa"/>
          </w:tcPr>
          <w:p w:rsidR="00341882" w:rsidRPr="00BA2E4C" w:rsidRDefault="008C6AC4" w:rsidP="00BA2E4C">
            <w:pPr>
              <w:rPr>
                <w:rFonts w:eastAsia="Times New Roman" w:cs="Arial"/>
              </w:rPr>
            </w:pPr>
            <w:r>
              <w:rPr>
                <w:rFonts w:eastAsia="Times New Roman" w:cs="Arial"/>
              </w:rPr>
              <w:t>H</w:t>
            </w:r>
          </w:p>
        </w:tc>
      </w:tr>
    </w:tbl>
    <w:p w:rsidR="0033659B" w:rsidRDefault="008A49E5">
      <w:pPr>
        <w:rPr>
          <w:sz w:val="24"/>
          <w:szCs w:val="24"/>
        </w:rPr>
      </w:pPr>
      <w:r>
        <w:rPr>
          <w:sz w:val="24"/>
          <w:szCs w:val="24"/>
        </w:rPr>
        <w:t>*Ranks: H=high, M=medium, L=low</w:t>
      </w:r>
    </w:p>
    <w:p w:rsidR="001772A4" w:rsidRDefault="001772A4">
      <w:pPr>
        <w:rPr>
          <w:sz w:val="24"/>
          <w:szCs w:val="24"/>
        </w:rPr>
        <w:sectPr w:rsidR="001772A4" w:rsidSect="0090379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360" w:bottom="1440" w:left="720" w:header="720" w:footer="360" w:gutter="0"/>
          <w:cols w:space="720"/>
          <w:docGrid w:linePitch="360"/>
        </w:sectPr>
      </w:pPr>
    </w:p>
    <w:p w:rsidR="001772A4" w:rsidRDefault="001772A4" w:rsidP="001772A4">
      <w:pPr>
        <w:jc w:val="center"/>
        <w:rPr>
          <w:b/>
        </w:rPr>
      </w:pPr>
      <w:r>
        <w:rPr>
          <w:b/>
        </w:rPr>
        <w:lastRenderedPageBreak/>
        <w:t xml:space="preserve">Comments for 3-State Network Assessment </w:t>
      </w:r>
    </w:p>
    <w:p w:rsidR="001772A4" w:rsidRDefault="001772A4" w:rsidP="001772A4">
      <w:pPr>
        <w:jc w:val="center"/>
      </w:pPr>
      <w:r>
        <w:rPr>
          <w:b/>
        </w:rPr>
        <w:t>Underserved Area Analysis – Wyoming AQD Comments</w:t>
      </w:r>
    </w:p>
    <w:p w:rsidR="001772A4" w:rsidRDefault="001772A4" w:rsidP="001772A4">
      <w:r>
        <w:t>General: Please clarify in bullets that “major sources” are PSD and not Title V</w:t>
      </w:r>
    </w:p>
    <w:p w:rsidR="001772A4" w:rsidRDefault="001772A4" w:rsidP="001772A4">
      <w:r>
        <w:t>Area 2: East-Central WY:</w:t>
      </w:r>
    </w:p>
    <w:p w:rsidR="001772A4" w:rsidRDefault="001772A4" w:rsidP="001772A4">
      <w:r>
        <w:t xml:space="preserve">The AQD disagrees with the “con” assessment that there will be minimal oil and gas development in this area.   The AQD has been working with Federal Land Managers and Wyoming Oil and Gas Conservation Commission (WOGCC) to anticipate increased oil and gas development; therefore there should be a “Pro” bullet stating that there is an anticipated increase in oil &amp; gas development.  The AQD has already deployed a mobile monitoring station that has been operational for 1 year and will be left in place until January of 2015.  As more information becomes available through the NEPA scoping process, the AQD will evaluate if a long-term monitoring station is needed in this area.  This is considered a </w:t>
      </w:r>
      <w:r w:rsidRPr="00B65DCA">
        <w:rPr>
          <w:b/>
        </w:rPr>
        <w:t>high</w:t>
      </w:r>
      <w:r>
        <w:t xml:space="preserve"> priority area for the AQD</w:t>
      </w:r>
    </w:p>
    <w:p w:rsidR="001772A4" w:rsidRDefault="001772A4" w:rsidP="001772A4">
      <w:r>
        <w:t>Area 3: Medicine Bow – Saratoga</w:t>
      </w:r>
    </w:p>
    <w:p w:rsidR="001772A4" w:rsidRDefault="001772A4" w:rsidP="001772A4">
      <w:r>
        <w:t xml:space="preserve">Possibly, the CDC modeling could shed more light on whether CDC development is expected to impact ozone concentrations in this area.  Without further supporting information this is a </w:t>
      </w:r>
      <w:r w:rsidRPr="00B65DCA">
        <w:rPr>
          <w:b/>
        </w:rPr>
        <w:t>low</w:t>
      </w:r>
      <w:r>
        <w:t xml:space="preserve"> priority area for the AQD.</w:t>
      </w:r>
    </w:p>
    <w:p w:rsidR="001772A4" w:rsidRDefault="001772A4" w:rsidP="001772A4"/>
    <w:p w:rsidR="001772A4" w:rsidRDefault="001772A4" w:rsidP="001772A4">
      <w:r>
        <w:t>Area 4: Central West WY</w:t>
      </w:r>
    </w:p>
    <w:p w:rsidR="001772A4" w:rsidRDefault="001772A4" w:rsidP="001772A4">
      <w:r>
        <w:t>It is difficult to tell if UA4 on the map covers Lander as stated in the “pro” bullet.  The area of land covered by UA4 is currently under dispute between the State of Wyoming and the Federal Government.  The AQD would like to change the bullet that states “difficult to site monitors on tribal land” to “Jurisdiction within UA4 is uncertain”</w:t>
      </w:r>
    </w:p>
    <w:p w:rsidR="001772A4" w:rsidRPr="00505504" w:rsidRDefault="001772A4" w:rsidP="001772A4">
      <w:pPr>
        <w:rPr>
          <w:sz w:val="24"/>
          <w:szCs w:val="24"/>
        </w:rPr>
      </w:pPr>
      <w:r>
        <w:t xml:space="preserve">Current Fremont County Monitoring Stations (South Pass and Spring Creek) may not be accurate representations of the County air quality as a whole due to elevation and nearby development.  This area is </w:t>
      </w:r>
      <w:r w:rsidRPr="00B65DCA">
        <w:rPr>
          <w:b/>
        </w:rPr>
        <w:t>medium</w:t>
      </w:r>
      <w:r>
        <w:t xml:space="preserve"> priority for the AQD.</w:t>
      </w:r>
    </w:p>
    <w:sectPr w:rsidR="001772A4" w:rsidRPr="00505504" w:rsidSect="001772A4">
      <w:pgSz w:w="12240" w:h="15840" w:code="1"/>
      <w:pgMar w:top="36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62" w:rsidRDefault="00730B62" w:rsidP="002C1CD6">
      <w:pPr>
        <w:spacing w:after="0" w:line="240" w:lineRule="auto"/>
      </w:pPr>
      <w:r>
        <w:separator/>
      </w:r>
    </w:p>
  </w:endnote>
  <w:endnote w:type="continuationSeparator" w:id="0">
    <w:p w:rsidR="00730B62" w:rsidRDefault="00730B62" w:rsidP="002C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62" w:rsidRDefault="00730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62" w:rsidRDefault="00730B62">
    <w:pPr>
      <w:pStyle w:val="Footer"/>
    </w:pPr>
    <w:r>
      <w:ptab w:relativeTo="margin" w:alignment="right" w:leader="none"/>
    </w:r>
    <w:r>
      <w:t xml:space="preserve">Page </w:t>
    </w:r>
    <w:r w:rsidRPr="00D76DE2">
      <w:fldChar w:fldCharType="begin"/>
    </w:r>
    <w:r w:rsidRPr="00D76DE2">
      <w:instrText xml:space="preserve"> PAGE   \* MERGEFORMAT </w:instrText>
    </w:r>
    <w:r w:rsidRPr="00D76DE2">
      <w:fldChar w:fldCharType="separate"/>
    </w:r>
    <w:r w:rsidR="001714DC">
      <w:rPr>
        <w:noProof/>
      </w:rPr>
      <w:t>1</w:t>
    </w:r>
    <w:r w:rsidRPr="00D76DE2">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714DC">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62" w:rsidRDefault="00730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62" w:rsidRDefault="00730B62" w:rsidP="002C1CD6">
      <w:pPr>
        <w:spacing w:after="0" w:line="240" w:lineRule="auto"/>
      </w:pPr>
      <w:r>
        <w:separator/>
      </w:r>
    </w:p>
  </w:footnote>
  <w:footnote w:type="continuationSeparator" w:id="0">
    <w:p w:rsidR="00730B62" w:rsidRDefault="00730B62" w:rsidP="002C1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62" w:rsidRDefault="00730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62" w:rsidRPr="002C1CD6" w:rsidRDefault="00730B62">
    <w:pPr>
      <w:pStyle w:val="Header"/>
      <w:rPr>
        <w:b/>
      </w:rPr>
    </w:pPr>
    <w:r w:rsidRPr="002C1CD6">
      <w:rPr>
        <w:b/>
      </w:rPr>
      <w:t>D R A F T</w:t>
    </w:r>
    <w:r>
      <w:rPr>
        <w:b/>
      </w:rPr>
      <w:tab/>
    </w:r>
    <w:r>
      <w:rPr>
        <w:b/>
      </w:rPr>
      <w:ptab w:relativeTo="margin" w:alignment="right" w:leader="none"/>
    </w:r>
    <w:r>
      <w:rPr>
        <w:b/>
      </w:rPr>
      <w:t>17 January 2014</w:t>
    </w:r>
  </w:p>
  <w:p w:rsidR="00730B62" w:rsidRDefault="00730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62" w:rsidRDefault="0073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685"/>
    <w:multiLevelType w:val="hybridMultilevel"/>
    <w:tmpl w:val="97F2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0770F"/>
    <w:multiLevelType w:val="hybridMultilevel"/>
    <w:tmpl w:val="D926FF66"/>
    <w:lvl w:ilvl="0" w:tplc="7332E25C">
      <w:start w:val="1"/>
      <w:numFmt w:val="bullet"/>
      <w:pStyle w:val="ReportBullet-Sub"/>
      <w:lvlText w:val="-"/>
      <w:lvlJc w:val="left"/>
      <w:pPr>
        <w:ind w:left="72" w:hanging="360"/>
      </w:pPr>
      <w:rPr>
        <w:rFonts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
    <w:nsid w:val="16C373E2"/>
    <w:multiLevelType w:val="hybridMultilevel"/>
    <w:tmpl w:val="0A887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6A7231"/>
    <w:multiLevelType w:val="hybridMultilevel"/>
    <w:tmpl w:val="5F0A9F8C"/>
    <w:lvl w:ilvl="0" w:tplc="3B267698">
      <w:start w:val="1"/>
      <w:numFmt w:val="bullet"/>
      <w:pStyle w:val="ReportBullet"/>
      <w:lvlText w:val=""/>
      <w:lvlJc w:val="left"/>
      <w:pPr>
        <w:tabs>
          <w:tab w:val="num" w:pos="504"/>
        </w:tabs>
        <w:ind w:left="504" w:hanging="360"/>
      </w:pPr>
      <w:rPr>
        <w:rFonts w:ascii="Symbol" w:hAnsi="Symbol" w:hint="default"/>
        <w:color w:val="000000"/>
        <w:sz w:val="20"/>
      </w:rPr>
    </w:lvl>
    <w:lvl w:ilvl="1" w:tplc="8E1A1530">
      <w:start w:val="1"/>
      <w:numFmt w:val="bullet"/>
      <w:lvlText w:val="-"/>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9B"/>
    <w:rsid w:val="000221E0"/>
    <w:rsid w:val="00032160"/>
    <w:rsid w:val="000701C9"/>
    <w:rsid w:val="00096476"/>
    <w:rsid w:val="000D1D22"/>
    <w:rsid w:val="000F366B"/>
    <w:rsid w:val="00100299"/>
    <w:rsid w:val="00103BFB"/>
    <w:rsid w:val="00110517"/>
    <w:rsid w:val="00140906"/>
    <w:rsid w:val="001714DC"/>
    <w:rsid w:val="001772A4"/>
    <w:rsid w:val="001C20BD"/>
    <w:rsid w:val="001D1E8A"/>
    <w:rsid w:val="00205DE7"/>
    <w:rsid w:val="002244B2"/>
    <w:rsid w:val="002316CF"/>
    <w:rsid w:val="00287A8C"/>
    <w:rsid w:val="002A1CB7"/>
    <w:rsid w:val="002C1CD6"/>
    <w:rsid w:val="002D251E"/>
    <w:rsid w:val="002E5D62"/>
    <w:rsid w:val="002F388A"/>
    <w:rsid w:val="003309B9"/>
    <w:rsid w:val="0033659B"/>
    <w:rsid w:val="00341882"/>
    <w:rsid w:val="003720B6"/>
    <w:rsid w:val="00383BA3"/>
    <w:rsid w:val="00397DE0"/>
    <w:rsid w:val="003A5149"/>
    <w:rsid w:val="003E0FE8"/>
    <w:rsid w:val="003F6E23"/>
    <w:rsid w:val="004058B1"/>
    <w:rsid w:val="00432D07"/>
    <w:rsid w:val="00445776"/>
    <w:rsid w:val="00446383"/>
    <w:rsid w:val="00474455"/>
    <w:rsid w:val="00484374"/>
    <w:rsid w:val="004A74A4"/>
    <w:rsid w:val="00505504"/>
    <w:rsid w:val="00507BBA"/>
    <w:rsid w:val="00524AD3"/>
    <w:rsid w:val="00572EB3"/>
    <w:rsid w:val="005A58A2"/>
    <w:rsid w:val="005C5BD3"/>
    <w:rsid w:val="005C760A"/>
    <w:rsid w:val="005E469D"/>
    <w:rsid w:val="006204EB"/>
    <w:rsid w:val="00651BC5"/>
    <w:rsid w:val="00665275"/>
    <w:rsid w:val="00675F17"/>
    <w:rsid w:val="0069056D"/>
    <w:rsid w:val="006C6D18"/>
    <w:rsid w:val="006D64D3"/>
    <w:rsid w:val="006D73F8"/>
    <w:rsid w:val="00730B62"/>
    <w:rsid w:val="00793094"/>
    <w:rsid w:val="007B2BF0"/>
    <w:rsid w:val="00801201"/>
    <w:rsid w:val="008165B9"/>
    <w:rsid w:val="0082699B"/>
    <w:rsid w:val="008A03E3"/>
    <w:rsid w:val="008A49E5"/>
    <w:rsid w:val="008B7639"/>
    <w:rsid w:val="008B7C65"/>
    <w:rsid w:val="008C6AC4"/>
    <w:rsid w:val="00903794"/>
    <w:rsid w:val="00920E85"/>
    <w:rsid w:val="00932CCF"/>
    <w:rsid w:val="00990C00"/>
    <w:rsid w:val="009A7562"/>
    <w:rsid w:val="009B4799"/>
    <w:rsid w:val="009D0711"/>
    <w:rsid w:val="009D5178"/>
    <w:rsid w:val="00A2482E"/>
    <w:rsid w:val="00A35941"/>
    <w:rsid w:val="00A36BE4"/>
    <w:rsid w:val="00A43DB8"/>
    <w:rsid w:val="00A65A0C"/>
    <w:rsid w:val="00A80167"/>
    <w:rsid w:val="00AB3023"/>
    <w:rsid w:val="00AE2CA2"/>
    <w:rsid w:val="00AF19FC"/>
    <w:rsid w:val="00B131A6"/>
    <w:rsid w:val="00B406A6"/>
    <w:rsid w:val="00B90A76"/>
    <w:rsid w:val="00BA2E4C"/>
    <w:rsid w:val="00BC02DE"/>
    <w:rsid w:val="00BD6BED"/>
    <w:rsid w:val="00C030ED"/>
    <w:rsid w:val="00C13E56"/>
    <w:rsid w:val="00C23995"/>
    <w:rsid w:val="00D01806"/>
    <w:rsid w:val="00D055F0"/>
    <w:rsid w:val="00D62E87"/>
    <w:rsid w:val="00D76DE2"/>
    <w:rsid w:val="00DA62DE"/>
    <w:rsid w:val="00DD0350"/>
    <w:rsid w:val="00DD22D3"/>
    <w:rsid w:val="00E10743"/>
    <w:rsid w:val="00E25170"/>
    <w:rsid w:val="00E31547"/>
    <w:rsid w:val="00E55E30"/>
    <w:rsid w:val="00E657B4"/>
    <w:rsid w:val="00EA6DE4"/>
    <w:rsid w:val="00ED4143"/>
    <w:rsid w:val="00EE35A0"/>
    <w:rsid w:val="00F00546"/>
    <w:rsid w:val="00F00932"/>
    <w:rsid w:val="00F632B3"/>
    <w:rsid w:val="00F66D7C"/>
    <w:rsid w:val="00F71F07"/>
    <w:rsid w:val="00FD577D"/>
    <w:rsid w:val="00FE67E4"/>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8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A58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Text">
    <w:name w:val="Report Body Text"/>
    <w:basedOn w:val="Normal"/>
    <w:rsid w:val="005A58A2"/>
    <w:pPr>
      <w:spacing w:after="240" w:line="240" w:lineRule="auto"/>
    </w:pPr>
    <w:rPr>
      <w:rFonts w:eastAsia="Times New Roman" w:cs="Times New Roman"/>
      <w:snapToGrid w:val="0"/>
      <w:sz w:val="24"/>
      <w:szCs w:val="24"/>
    </w:rPr>
  </w:style>
  <w:style w:type="paragraph" w:customStyle="1" w:styleId="ReportBullet">
    <w:name w:val="Report Bullet"/>
    <w:basedOn w:val="Normal"/>
    <w:rsid w:val="005A58A2"/>
    <w:pPr>
      <w:numPr>
        <w:numId w:val="2"/>
      </w:numPr>
      <w:spacing w:after="60" w:line="240" w:lineRule="auto"/>
    </w:pPr>
    <w:rPr>
      <w:rFonts w:eastAsia="Times New Roman" w:cs="Times New Roman"/>
      <w:snapToGrid w:val="0"/>
      <w:sz w:val="24"/>
      <w:szCs w:val="24"/>
    </w:rPr>
  </w:style>
  <w:style w:type="paragraph" w:customStyle="1" w:styleId="ReportBulletLAST">
    <w:name w:val="Report Bullet LAST"/>
    <w:basedOn w:val="ReportBullet"/>
    <w:qFormat/>
    <w:rsid w:val="005A58A2"/>
    <w:pPr>
      <w:numPr>
        <w:numId w:val="0"/>
      </w:numPr>
      <w:spacing w:after="240"/>
    </w:pPr>
  </w:style>
  <w:style w:type="paragraph" w:customStyle="1" w:styleId="ReportBullet-Sub">
    <w:name w:val="Report Bullet-Sub"/>
    <w:basedOn w:val="Normal"/>
    <w:rsid w:val="005A58A2"/>
    <w:pPr>
      <w:numPr>
        <w:numId w:val="4"/>
      </w:numPr>
      <w:spacing w:after="60" w:line="240" w:lineRule="auto"/>
      <w:jc w:val="both"/>
    </w:pPr>
    <w:rPr>
      <w:rFonts w:eastAsia="Times New Roman" w:cs="Times New Roman"/>
      <w:snapToGrid w:val="0"/>
      <w:sz w:val="24"/>
      <w:szCs w:val="24"/>
    </w:rPr>
  </w:style>
  <w:style w:type="paragraph" w:customStyle="1" w:styleId="ReportBullet-SubLAST">
    <w:name w:val="Report Bullet-Sub LAST"/>
    <w:basedOn w:val="ReportBullet-Sub"/>
    <w:qFormat/>
    <w:rsid w:val="005A58A2"/>
    <w:pPr>
      <w:numPr>
        <w:numId w:val="0"/>
      </w:numPr>
      <w:spacing w:after="240"/>
    </w:pPr>
  </w:style>
  <w:style w:type="paragraph" w:customStyle="1" w:styleId="ReportTableCaption">
    <w:name w:val="Report Table Caption"/>
    <w:basedOn w:val="Normal"/>
    <w:qFormat/>
    <w:rsid w:val="005A58A2"/>
    <w:pPr>
      <w:tabs>
        <w:tab w:val="left" w:pos="900"/>
      </w:tabs>
      <w:spacing w:before="240" w:after="0" w:line="240" w:lineRule="exact"/>
    </w:pPr>
    <w:rPr>
      <w:rFonts w:eastAsia="Times New Roman" w:cs="Times New Roman"/>
      <w:b/>
      <w:snapToGrid w:val="0"/>
      <w:sz w:val="24"/>
      <w:szCs w:val="24"/>
    </w:rPr>
  </w:style>
  <w:style w:type="paragraph" w:customStyle="1" w:styleId="ReportFigureCaption">
    <w:name w:val="Report Figure Caption"/>
    <w:basedOn w:val="ReportTableCaption"/>
    <w:qFormat/>
    <w:rsid w:val="005A58A2"/>
    <w:pPr>
      <w:spacing w:before="0" w:after="480"/>
    </w:pPr>
  </w:style>
  <w:style w:type="paragraph" w:customStyle="1" w:styleId="ReportFootnoteText">
    <w:name w:val="Report Footnote Text"/>
    <w:next w:val="Normal"/>
    <w:rsid w:val="005A58A2"/>
    <w:pPr>
      <w:widowControl w:val="0"/>
      <w:tabs>
        <w:tab w:val="left" w:pos="180"/>
      </w:tabs>
      <w:spacing w:after="0" w:line="240" w:lineRule="auto"/>
      <w:ind w:left="180" w:hanging="180"/>
    </w:pPr>
    <w:rPr>
      <w:rFonts w:ascii="Calibri" w:eastAsia="Times New Roman" w:hAnsi="Calibri" w:cs="Arial"/>
      <w:snapToGrid w:val="0"/>
      <w:sz w:val="18"/>
      <w:szCs w:val="18"/>
    </w:rPr>
  </w:style>
  <w:style w:type="paragraph" w:customStyle="1" w:styleId="ReportFootnoteTextSuperscript">
    <w:name w:val="Report Footnote Text Superscript"/>
    <w:basedOn w:val="ReportFootnoteText"/>
    <w:next w:val="ReportFootnoteText"/>
    <w:rsid w:val="005A58A2"/>
    <w:rPr>
      <w:vertAlign w:val="superscript"/>
    </w:rPr>
  </w:style>
  <w:style w:type="paragraph" w:customStyle="1" w:styleId="ReportTableNotes">
    <w:name w:val="Report Table Notes"/>
    <w:basedOn w:val="Normal"/>
    <w:autoRedefine/>
    <w:rsid w:val="005A58A2"/>
    <w:pPr>
      <w:spacing w:after="0" w:line="240" w:lineRule="auto"/>
    </w:pPr>
    <w:rPr>
      <w:rFonts w:eastAsia="Times New Roman" w:cs="Arial"/>
      <w:snapToGrid w:val="0"/>
      <w:sz w:val="18"/>
      <w:szCs w:val="16"/>
    </w:rPr>
  </w:style>
  <w:style w:type="paragraph" w:customStyle="1" w:styleId="ReportFootnotes">
    <w:name w:val="Report Footnotes"/>
    <w:basedOn w:val="ReportTableNotes"/>
    <w:qFormat/>
    <w:rsid w:val="005A58A2"/>
    <w:pPr>
      <w:tabs>
        <w:tab w:val="left" w:pos="360"/>
      </w:tabs>
      <w:spacing w:after="60"/>
    </w:pPr>
  </w:style>
  <w:style w:type="paragraph" w:customStyle="1" w:styleId="ReportFootnotes-Last">
    <w:name w:val="Report Footnotes - Last"/>
    <w:basedOn w:val="ReportFootnotes"/>
    <w:qFormat/>
    <w:rsid w:val="005A58A2"/>
    <w:pPr>
      <w:spacing w:after="360"/>
    </w:pPr>
    <w:rPr>
      <w:szCs w:val="18"/>
    </w:rPr>
  </w:style>
  <w:style w:type="paragraph" w:customStyle="1" w:styleId="ReportHeading1">
    <w:name w:val="Report Heading 1"/>
    <w:basedOn w:val="Heading1"/>
    <w:rsid w:val="005A58A2"/>
    <w:pPr>
      <w:keepLines w:val="0"/>
      <w:spacing w:before="0" w:after="120" w:line="240" w:lineRule="auto"/>
      <w:jc w:val="both"/>
    </w:pPr>
    <w:rPr>
      <w:rFonts w:asciiTheme="minorHAnsi" w:eastAsia="Times New Roman" w:hAnsiTheme="minorHAnsi" w:cs="Times New Roman"/>
      <w:snapToGrid w:val="0"/>
      <w:color w:val="auto"/>
      <w:sz w:val="32"/>
      <w:szCs w:val="20"/>
    </w:rPr>
  </w:style>
  <w:style w:type="character" w:customStyle="1" w:styleId="Heading1Char">
    <w:name w:val="Heading 1 Char"/>
    <w:basedOn w:val="DefaultParagraphFont"/>
    <w:link w:val="Heading1"/>
    <w:uiPriority w:val="9"/>
    <w:rsid w:val="005A58A2"/>
    <w:rPr>
      <w:rFonts w:asciiTheme="majorHAnsi" w:eastAsiaTheme="majorEastAsia" w:hAnsiTheme="majorHAnsi" w:cstheme="majorBidi"/>
      <w:b/>
      <w:bCs/>
      <w:color w:val="365F91" w:themeColor="accent1" w:themeShade="BF"/>
      <w:sz w:val="28"/>
      <w:szCs w:val="28"/>
    </w:rPr>
  </w:style>
  <w:style w:type="paragraph" w:customStyle="1" w:styleId="ReportHeading2">
    <w:name w:val="Report Heading 2"/>
    <w:basedOn w:val="Heading2"/>
    <w:rsid w:val="005A58A2"/>
    <w:pPr>
      <w:keepLines w:val="0"/>
      <w:tabs>
        <w:tab w:val="num" w:pos="540"/>
      </w:tabs>
      <w:spacing w:before="0" w:after="60" w:line="280" w:lineRule="exact"/>
    </w:pPr>
    <w:rPr>
      <w:rFonts w:asciiTheme="minorHAnsi" w:eastAsia="Times New Roman" w:hAnsiTheme="minorHAnsi" w:cs="Times New Roman"/>
      <w:caps/>
      <w:snapToGrid w:val="0"/>
      <w:color w:val="auto"/>
      <w:sz w:val="24"/>
      <w:szCs w:val="20"/>
    </w:rPr>
  </w:style>
  <w:style w:type="character" w:customStyle="1" w:styleId="Heading2Char">
    <w:name w:val="Heading 2 Char"/>
    <w:basedOn w:val="DefaultParagraphFont"/>
    <w:link w:val="Heading2"/>
    <w:uiPriority w:val="9"/>
    <w:semiHidden/>
    <w:rsid w:val="005A58A2"/>
    <w:rPr>
      <w:rFonts w:asciiTheme="majorHAnsi" w:eastAsiaTheme="majorEastAsia" w:hAnsiTheme="majorHAnsi" w:cstheme="majorBidi"/>
      <w:b/>
      <w:bCs/>
      <w:color w:val="4F81BD" w:themeColor="accent1"/>
      <w:sz w:val="26"/>
      <w:szCs w:val="26"/>
    </w:rPr>
  </w:style>
  <w:style w:type="paragraph" w:customStyle="1" w:styleId="ReportHeading4">
    <w:name w:val="Report Heading 4"/>
    <w:basedOn w:val="Heading4"/>
    <w:rsid w:val="005A58A2"/>
    <w:pPr>
      <w:keepLines w:val="0"/>
      <w:tabs>
        <w:tab w:val="left" w:pos="900"/>
      </w:tabs>
      <w:spacing w:before="0" w:after="60" w:line="240" w:lineRule="auto"/>
    </w:pPr>
    <w:rPr>
      <w:rFonts w:asciiTheme="minorHAnsi" w:eastAsia="Times New Roman" w:hAnsiTheme="minorHAnsi" w:cs="Times New Roman"/>
      <w:b w:val="0"/>
      <w:bCs w:val="0"/>
      <w:i w:val="0"/>
      <w:iCs w:val="0"/>
      <w:snapToGrid w:val="0"/>
      <w:color w:val="auto"/>
      <w:sz w:val="24"/>
      <w:u w:val="single"/>
    </w:rPr>
  </w:style>
  <w:style w:type="character" w:customStyle="1" w:styleId="Heading4Char">
    <w:name w:val="Heading 4 Char"/>
    <w:basedOn w:val="DefaultParagraphFont"/>
    <w:link w:val="Heading4"/>
    <w:uiPriority w:val="9"/>
    <w:semiHidden/>
    <w:rsid w:val="005A58A2"/>
    <w:rPr>
      <w:rFonts w:asciiTheme="majorHAnsi" w:eastAsiaTheme="majorEastAsia" w:hAnsiTheme="majorHAnsi" w:cstheme="majorBidi"/>
      <w:b/>
      <w:bCs/>
      <w:i/>
      <w:iCs/>
      <w:color w:val="4F81BD" w:themeColor="accent1"/>
    </w:rPr>
  </w:style>
  <w:style w:type="paragraph" w:customStyle="1" w:styleId="ReportHeading3">
    <w:name w:val="Report Heading 3"/>
    <w:basedOn w:val="ReportHeading4"/>
    <w:next w:val="Normal"/>
    <w:rsid w:val="005A58A2"/>
    <w:pPr>
      <w:tabs>
        <w:tab w:val="clear" w:pos="900"/>
        <w:tab w:val="left" w:pos="720"/>
      </w:tabs>
    </w:pPr>
    <w:rPr>
      <w:b/>
      <w:u w:val="none"/>
    </w:rPr>
  </w:style>
  <w:style w:type="paragraph" w:customStyle="1" w:styleId="ReportHeading5">
    <w:name w:val="Report Heading 5"/>
    <w:basedOn w:val="Normal"/>
    <w:qFormat/>
    <w:rsid w:val="005A58A2"/>
    <w:pPr>
      <w:keepNext/>
      <w:tabs>
        <w:tab w:val="left" w:pos="1080"/>
      </w:tabs>
      <w:spacing w:after="60" w:line="240" w:lineRule="auto"/>
      <w:outlineLvl w:val="3"/>
    </w:pPr>
    <w:rPr>
      <w:rFonts w:eastAsia="Times New Roman" w:cs="Times New Roman"/>
      <w:i/>
      <w:snapToGrid w:val="0"/>
      <w:sz w:val="24"/>
    </w:rPr>
  </w:style>
  <w:style w:type="paragraph" w:customStyle="1" w:styleId="ReportHeading6">
    <w:name w:val="Report Heading 6"/>
    <w:basedOn w:val="Normal"/>
    <w:qFormat/>
    <w:rsid w:val="005A58A2"/>
    <w:pPr>
      <w:keepNext/>
      <w:tabs>
        <w:tab w:val="left" w:pos="1260"/>
      </w:tabs>
      <w:spacing w:after="60" w:line="240" w:lineRule="auto"/>
      <w:outlineLvl w:val="3"/>
    </w:pPr>
    <w:rPr>
      <w:rFonts w:eastAsia="Times New Roman" w:cs="Times New Roman"/>
      <w:snapToGrid w:val="0"/>
    </w:rPr>
  </w:style>
  <w:style w:type="paragraph" w:customStyle="1" w:styleId="ReportReferences">
    <w:name w:val="Report References"/>
    <w:basedOn w:val="Normal"/>
    <w:qFormat/>
    <w:rsid w:val="005A58A2"/>
    <w:pPr>
      <w:spacing w:after="120" w:line="240" w:lineRule="auto"/>
      <w:ind w:left="720" w:hanging="720"/>
    </w:pPr>
    <w:rPr>
      <w:rFonts w:cs="Times New Roman"/>
      <w:snapToGrid w:val="0"/>
      <w:sz w:val="24"/>
      <w:szCs w:val="24"/>
    </w:rPr>
  </w:style>
  <w:style w:type="paragraph" w:customStyle="1" w:styleId="ReportSignatureBlock">
    <w:name w:val="Report Signature Block"/>
    <w:basedOn w:val="ReportBodyText"/>
    <w:rsid w:val="005A58A2"/>
    <w:pPr>
      <w:spacing w:after="0"/>
    </w:pPr>
    <w:rPr>
      <w:rFonts w:ascii="Arial" w:hAnsi="Arial"/>
      <w:sz w:val="22"/>
      <w:szCs w:val="20"/>
    </w:rPr>
  </w:style>
  <w:style w:type="paragraph" w:customStyle="1" w:styleId="ReportTitle">
    <w:name w:val="Report Title"/>
    <w:basedOn w:val="Normal"/>
    <w:rsid w:val="005A58A2"/>
    <w:pPr>
      <w:spacing w:after="0" w:line="240" w:lineRule="auto"/>
      <w:jc w:val="right"/>
    </w:pPr>
    <w:rPr>
      <w:rFonts w:ascii="Calibri" w:eastAsia="Times New Roman" w:hAnsi="Calibri" w:cs="Times New Roman"/>
      <w:snapToGrid w:val="0"/>
      <w:sz w:val="36"/>
      <w:szCs w:val="20"/>
    </w:rPr>
  </w:style>
  <w:style w:type="paragraph" w:customStyle="1" w:styleId="ReportSubtitle">
    <w:name w:val="Report Subtitle"/>
    <w:basedOn w:val="ReportTitle"/>
    <w:rsid w:val="005A58A2"/>
    <w:rPr>
      <w:sz w:val="28"/>
      <w:szCs w:val="24"/>
    </w:rPr>
  </w:style>
  <w:style w:type="paragraph" w:customStyle="1" w:styleId="ReportTableBodyText">
    <w:name w:val="Report Table Body Text"/>
    <w:basedOn w:val="Normal"/>
    <w:rsid w:val="005A58A2"/>
    <w:pPr>
      <w:spacing w:after="0" w:line="240" w:lineRule="exact"/>
    </w:pPr>
    <w:rPr>
      <w:rFonts w:ascii="Calibri" w:eastAsia="Times New Roman" w:hAnsi="Calibri" w:cs="Arial"/>
      <w:snapToGrid w:val="0"/>
      <w:sz w:val="20"/>
      <w:szCs w:val="18"/>
    </w:rPr>
  </w:style>
  <w:style w:type="paragraph" w:customStyle="1" w:styleId="ReportTableSub-Heading">
    <w:name w:val="Report Table Sub-Heading"/>
    <w:basedOn w:val="Normal"/>
    <w:rsid w:val="005A58A2"/>
    <w:pPr>
      <w:keepNext/>
      <w:keepLines/>
      <w:spacing w:after="0" w:line="240" w:lineRule="exact"/>
      <w:jc w:val="center"/>
    </w:pPr>
    <w:rPr>
      <w:rFonts w:eastAsia="Times New Roman" w:cs="Times New Roman"/>
      <w:b/>
      <w:snapToGrid w:val="0"/>
      <w:sz w:val="20"/>
      <w:szCs w:val="18"/>
    </w:rPr>
  </w:style>
  <w:style w:type="paragraph" w:customStyle="1" w:styleId="ReportTableHeading">
    <w:name w:val="Report Table Heading"/>
    <w:basedOn w:val="ReportTableSub-Heading"/>
    <w:qFormat/>
    <w:rsid w:val="005A58A2"/>
    <w:rPr>
      <w:szCs w:val="20"/>
    </w:rPr>
  </w:style>
  <w:style w:type="paragraph" w:customStyle="1" w:styleId="ReportTitlePageReportInfo">
    <w:name w:val="Report Title Page Report Info"/>
    <w:basedOn w:val="Normal"/>
    <w:rsid w:val="005A58A2"/>
    <w:pPr>
      <w:spacing w:after="0" w:line="240" w:lineRule="auto"/>
      <w:jc w:val="right"/>
    </w:pPr>
    <w:rPr>
      <w:rFonts w:ascii="Arial" w:eastAsia="Times New Roman" w:hAnsi="Arial" w:cs="Times New Roman"/>
      <w:b/>
      <w:bCs/>
      <w:snapToGrid w:val="0"/>
      <w:sz w:val="20"/>
      <w:szCs w:val="20"/>
    </w:rPr>
  </w:style>
  <w:style w:type="paragraph" w:customStyle="1" w:styleId="ReportTitlePageReportInfoSubHeadings">
    <w:name w:val="Report Title Page Report Info SubHeadings"/>
    <w:basedOn w:val="Normal"/>
    <w:rsid w:val="005A58A2"/>
    <w:pPr>
      <w:spacing w:before="240" w:after="0" w:line="240" w:lineRule="auto"/>
      <w:jc w:val="right"/>
    </w:pPr>
    <w:rPr>
      <w:rFonts w:ascii="Arial" w:eastAsia="Times New Roman" w:hAnsi="Arial" w:cs="Times New Roman"/>
      <w:snapToGrid w:val="0"/>
      <w:sz w:val="20"/>
      <w:szCs w:val="20"/>
    </w:rPr>
  </w:style>
  <w:style w:type="paragraph" w:customStyle="1" w:styleId="ReportTOCHeadingCONTENTS16PT">
    <w:name w:val="Report TOC Heading_CONTENTS 16PT"/>
    <w:basedOn w:val="Normal"/>
    <w:rsid w:val="005A58A2"/>
    <w:pPr>
      <w:spacing w:after="0" w:line="280" w:lineRule="exact"/>
    </w:pPr>
    <w:rPr>
      <w:rFonts w:ascii="Arial" w:eastAsia="Times New Roman" w:hAnsi="Arial" w:cs="Times New Roman"/>
      <w:b/>
      <w:bCs/>
      <w:snapToGrid w:val="0"/>
      <w:sz w:val="32"/>
      <w:szCs w:val="20"/>
    </w:rPr>
  </w:style>
  <w:style w:type="paragraph" w:customStyle="1" w:styleId="ReportTOCHeadings">
    <w:name w:val="Report TOC Headings"/>
    <w:basedOn w:val="Normal"/>
    <w:qFormat/>
    <w:rsid w:val="005A58A2"/>
    <w:pPr>
      <w:tabs>
        <w:tab w:val="right" w:pos="9180"/>
      </w:tabs>
      <w:spacing w:before="360" w:after="120" w:line="240" w:lineRule="auto"/>
      <w:ind w:right="1152"/>
    </w:pPr>
    <w:rPr>
      <w:rFonts w:ascii="Calibri" w:eastAsia="Times New Roman" w:hAnsi="Calibri" w:cs="Arial"/>
      <w:b/>
      <w:snapToGrid w:val="0"/>
      <w:sz w:val="24"/>
      <w:szCs w:val="24"/>
    </w:rPr>
  </w:style>
  <w:style w:type="paragraph" w:customStyle="1" w:styleId="ReportTOCPageHeader">
    <w:name w:val="Report TOC Page Header"/>
    <w:basedOn w:val="Normal"/>
    <w:rsid w:val="005A58A2"/>
    <w:pPr>
      <w:spacing w:after="0" w:line="280" w:lineRule="exact"/>
      <w:jc w:val="right"/>
    </w:pPr>
    <w:rPr>
      <w:rFonts w:ascii="Arial" w:eastAsia="Times New Roman" w:hAnsi="Arial" w:cs="Times New Roman"/>
      <w:b/>
      <w:snapToGrid w:val="0"/>
      <w:sz w:val="20"/>
      <w:szCs w:val="20"/>
    </w:rPr>
  </w:style>
  <w:style w:type="character" w:styleId="FootnoteReference">
    <w:name w:val="footnote reference"/>
    <w:basedOn w:val="DefaultParagraphFont"/>
    <w:uiPriority w:val="99"/>
    <w:rsid w:val="00A65A0C"/>
    <w:rPr>
      <w:vertAlign w:val="superscript"/>
    </w:rPr>
  </w:style>
  <w:style w:type="paragraph" w:styleId="NormalWeb">
    <w:name w:val="Normal (Web)"/>
    <w:basedOn w:val="Normal"/>
    <w:uiPriority w:val="99"/>
    <w:unhideWhenUsed/>
    <w:rsid w:val="0033659B"/>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1">
    <w:name w:val="Light List Accent 1"/>
    <w:basedOn w:val="TableNormal"/>
    <w:uiPriority w:val="61"/>
    <w:rsid w:val="003365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657B4"/>
    <w:pPr>
      <w:ind w:left="720"/>
      <w:contextualSpacing/>
    </w:pPr>
  </w:style>
  <w:style w:type="paragraph" w:styleId="Header">
    <w:name w:val="header"/>
    <w:basedOn w:val="Normal"/>
    <w:link w:val="HeaderChar"/>
    <w:uiPriority w:val="99"/>
    <w:unhideWhenUsed/>
    <w:rsid w:val="002C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CD6"/>
  </w:style>
  <w:style w:type="paragraph" w:styleId="Footer">
    <w:name w:val="footer"/>
    <w:basedOn w:val="Normal"/>
    <w:link w:val="FooterChar"/>
    <w:uiPriority w:val="99"/>
    <w:unhideWhenUsed/>
    <w:rsid w:val="002C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CD6"/>
  </w:style>
  <w:style w:type="paragraph" w:styleId="BalloonText">
    <w:name w:val="Balloon Text"/>
    <w:basedOn w:val="Normal"/>
    <w:link w:val="BalloonTextChar"/>
    <w:uiPriority w:val="99"/>
    <w:semiHidden/>
    <w:unhideWhenUsed/>
    <w:rsid w:val="002C1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8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A58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odyText">
    <w:name w:val="Report Body Text"/>
    <w:basedOn w:val="Normal"/>
    <w:rsid w:val="005A58A2"/>
    <w:pPr>
      <w:spacing w:after="240" w:line="240" w:lineRule="auto"/>
    </w:pPr>
    <w:rPr>
      <w:rFonts w:eastAsia="Times New Roman" w:cs="Times New Roman"/>
      <w:snapToGrid w:val="0"/>
      <w:sz w:val="24"/>
      <w:szCs w:val="24"/>
    </w:rPr>
  </w:style>
  <w:style w:type="paragraph" w:customStyle="1" w:styleId="ReportBullet">
    <w:name w:val="Report Bullet"/>
    <w:basedOn w:val="Normal"/>
    <w:rsid w:val="005A58A2"/>
    <w:pPr>
      <w:numPr>
        <w:numId w:val="2"/>
      </w:numPr>
      <w:spacing w:after="60" w:line="240" w:lineRule="auto"/>
    </w:pPr>
    <w:rPr>
      <w:rFonts w:eastAsia="Times New Roman" w:cs="Times New Roman"/>
      <w:snapToGrid w:val="0"/>
      <w:sz w:val="24"/>
      <w:szCs w:val="24"/>
    </w:rPr>
  </w:style>
  <w:style w:type="paragraph" w:customStyle="1" w:styleId="ReportBulletLAST">
    <w:name w:val="Report Bullet LAST"/>
    <w:basedOn w:val="ReportBullet"/>
    <w:qFormat/>
    <w:rsid w:val="005A58A2"/>
    <w:pPr>
      <w:numPr>
        <w:numId w:val="0"/>
      </w:numPr>
      <w:spacing w:after="240"/>
    </w:pPr>
  </w:style>
  <w:style w:type="paragraph" w:customStyle="1" w:styleId="ReportBullet-Sub">
    <w:name w:val="Report Bullet-Sub"/>
    <w:basedOn w:val="Normal"/>
    <w:rsid w:val="005A58A2"/>
    <w:pPr>
      <w:numPr>
        <w:numId w:val="4"/>
      </w:numPr>
      <w:spacing w:after="60" w:line="240" w:lineRule="auto"/>
      <w:jc w:val="both"/>
    </w:pPr>
    <w:rPr>
      <w:rFonts w:eastAsia="Times New Roman" w:cs="Times New Roman"/>
      <w:snapToGrid w:val="0"/>
      <w:sz w:val="24"/>
      <w:szCs w:val="24"/>
    </w:rPr>
  </w:style>
  <w:style w:type="paragraph" w:customStyle="1" w:styleId="ReportBullet-SubLAST">
    <w:name w:val="Report Bullet-Sub LAST"/>
    <w:basedOn w:val="ReportBullet-Sub"/>
    <w:qFormat/>
    <w:rsid w:val="005A58A2"/>
    <w:pPr>
      <w:numPr>
        <w:numId w:val="0"/>
      </w:numPr>
      <w:spacing w:after="240"/>
    </w:pPr>
  </w:style>
  <w:style w:type="paragraph" w:customStyle="1" w:styleId="ReportTableCaption">
    <w:name w:val="Report Table Caption"/>
    <w:basedOn w:val="Normal"/>
    <w:qFormat/>
    <w:rsid w:val="005A58A2"/>
    <w:pPr>
      <w:tabs>
        <w:tab w:val="left" w:pos="900"/>
      </w:tabs>
      <w:spacing w:before="240" w:after="0" w:line="240" w:lineRule="exact"/>
    </w:pPr>
    <w:rPr>
      <w:rFonts w:eastAsia="Times New Roman" w:cs="Times New Roman"/>
      <w:b/>
      <w:snapToGrid w:val="0"/>
      <w:sz w:val="24"/>
      <w:szCs w:val="24"/>
    </w:rPr>
  </w:style>
  <w:style w:type="paragraph" w:customStyle="1" w:styleId="ReportFigureCaption">
    <w:name w:val="Report Figure Caption"/>
    <w:basedOn w:val="ReportTableCaption"/>
    <w:qFormat/>
    <w:rsid w:val="005A58A2"/>
    <w:pPr>
      <w:spacing w:before="0" w:after="480"/>
    </w:pPr>
  </w:style>
  <w:style w:type="paragraph" w:customStyle="1" w:styleId="ReportFootnoteText">
    <w:name w:val="Report Footnote Text"/>
    <w:next w:val="Normal"/>
    <w:rsid w:val="005A58A2"/>
    <w:pPr>
      <w:widowControl w:val="0"/>
      <w:tabs>
        <w:tab w:val="left" w:pos="180"/>
      </w:tabs>
      <w:spacing w:after="0" w:line="240" w:lineRule="auto"/>
      <w:ind w:left="180" w:hanging="180"/>
    </w:pPr>
    <w:rPr>
      <w:rFonts w:ascii="Calibri" w:eastAsia="Times New Roman" w:hAnsi="Calibri" w:cs="Arial"/>
      <w:snapToGrid w:val="0"/>
      <w:sz w:val="18"/>
      <w:szCs w:val="18"/>
    </w:rPr>
  </w:style>
  <w:style w:type="paragraph" w:customStyle="1" w:styleId="ReportFootnoteTextSuperscript">
    <w:name w:val="Report Footnote Text Superscript"/>
    <w:basedOn w:val="ReportFootnoteText"/>
    <w:next w:val="ReportFootnoteText"/>
    <w:rsid w:val="005A58A2"/>
    <w:rPr>
      <w:vertAlign w:val="superscript"/>
    </w:rPr>
  </w:style>
  <w:style w:type="paragraph" w:customStyle="1" w:styleId="ReportTableNotes">
    <w:name w:val="Report Table Notes"/>
    <w:basedOn w:val="Normal"/>
    <w:autoRedefine/>
    <w:rsid w:val="005A58A2"/>
    <w:pPr>
      <w:spacing w:after="0" w:line="240" w:lineRule="auto"/>
    </w:pPr>
    <w:rPr>
      <w:rFonts w:eastAsia="Times New Roman" w:cs="Arial"/>
      <w:snapToGrid w:val="0"/>
      <w:sz w:val="18"/>
      <w:szCs w:val="16"/>
    </w:rPr>
  </w:style>
  <w:style w:type="paragraph" w:customStyle="1" w:styleId="ReportFootnotes">
    <w:name w:val="Report Footnotes"/>
    <w:basedOn w:val="ReportTableNotes"/>
    <w:qFormat/>
    <w:rsid w:val="005A58A2"/>
    <w:pPr>
      <w:tabs>
        <w:tab w:val="left" w:pos="360"/>
      </w:tabs>
      <w:spacing w:after="60"/>
    </w:pPr>
  </w:style>
  <w:style w:type="paragraph" w:customStyle="1" w:styleId="ReportFootnotes-Last">
    <w:name w:val="Report Footnotes - Last"/>
    <w:basedOn w:val="ReportFootnotes"/>
    <w:qFormat/>
    <w:rsid w:val="005A58A2"/>
    <w:pPr>
      <w:spacing w:after="360"/>
    </w:pPr>
    <w:rPr>
      <w:szCs w:val="18"/>
    </w:rPr>
  </w:style>
  <w:style w:type="paragraph" w:customStyle="1" w:styleId="ReportHeading1">
    <w:name w:val="Report Heading 1"/>
    <w:basedOn w:val="Heading1"/>
    <w:rsid w:val="005A58A2"/>
    <w:pPr>
      <w:keepLines w:val="0"/>
      <w:spacing w:before="0" w:after="120" w:line="240" w:lineRule="auto"/>
      <w:jc w:val="both"/>
    </w:pPr>
    <w:rPr>
      <w:rFonts w:asciiTheme="minorHAnsi" w:eastAsia="Times New Roman" w:hAnsiTheme="minorHAnsi" w:cs="Times New Roman"/>
      <w:snapToGrid w:val="0"/>
      <w:color w:val="auto"/>
      <w:sz w:val="32"/>
      <w:szCs w:val="20"/>
    </w:rPr>
  </w:style>
  <w:style w:type="character" w:customStyle="1" w:styleId="Heading1Char">
    <w:name w:val="Heading 1 Char"/>
    <w:basedOn w:val="DefaultParagraphFont"/>
    <w:link w:val="Heading1"/>
    <w:uiPriority w:val="9"/>
    <w:rsid w:val="005A58A2"/>
    <w:rPr>
      <w:rFonts w:asciiTheme="majorHAnsi" w:eastAsiaTheme="majorEastAsia" w:hAnsiTheme="majorHAnsi" w:cstheme="majorBidi"/>
      <w:b/>
      <w:bCs/>
      <w:color w:val="365F91" w:themeColor="accent1" w:themeShade="BF"/>
      <w:sz w:val="28"/>
      <w:szCs w:val="28"/>
    </w:rPr>
  </w:style>
  <w:style w:type="paragraph" w:customStyle="1" w:styleId="ReportHeading2">
    <w:name w:val="Report Heading 2"/>
    <w:basedOn w:val="Heading2"/>
    <w:rsid w:val="005A58A2"/>
    <w:pPr>
      <w:keepLines w:val="0"/>
      <w:tabs>
        <w:tab w:val="num" w:pos="540"/>
      </w:tabs>
      <w:spacing w:before="0" w:after="60" w:line="280" w:lineRule="exact"/>
    </w:pPr>
    <w:rPr>
      <w:rFonts w:asciiTheme="minorHAnsi" w:eastAsia="Times New Roman" w:hAnsiTheme="minorHAnsi" w:cs="Times New Roman"/>
      <w:caps/>
      <w:snapToGrid w:val="0"/>
      <w:color w:val="auto"/>
      <w:sz w:val="24"/>
      <w:szCs w:val="20"/>
    </w:rPr>
  </w:style>
  <w:style w:type="character" w:customStyle="1" w:styleId="Heading2Char">
    <w:name w:val="Heading 2 Char"/>
    <w:basedOn w:val="DefaultParagraphFont"/>
    <w:link w:val="Heading2"/>
    <w:uiPriority w:val="9"/>
    <w:semiHidden/>
    <w:rsid w:val="005A58A2"/>
    <w:rPr>
      <w:rFonts w:asciiTheme="majorHAnsi" w:eastAsiaTheme="majorEastAsia" w:hAnsiTheme="majorHAnsi" w:cstheme="majorBidi"/>
      <w:b/>
      <w:bCs/>
      <w:color w:val="4F81BD" w:themeColor="accent1"/>
      <w:sz w:val="26"/>
      <w:szCs w:val="26"/>
    </w:rPr>
  </w:style>
  <w:style w:type="paragraph" w:customStyle="1" w:styleId="ReportHeading4">
    <w:name w:val="Report Heading 4"/>
    <w:basedOn w:val="Heading4"/>
    <w:rsid w:val="005A58A2"/>
    <w:pPr>
      <w:keepLines w:val="0"/>
      <w:tabs>
        <w:tab w:val="left" w:pos="900"/>
      </w:tabs>
      <w:spacing w:before="0" w:after="60" w:line="240" w:lineRule="auto"/>
    </w:pPr>
    <w:rPr>
      <w:rFonts w:asciiTheme="minorHAnsi" w:eastAsia="Times New Roman" w:hAnsiTheme="minorHAnsi" w:cs="Times New Roman"/>
      <w:b w:val="0"/>
      <w:bCs w:val="0"/>
      <w:i w:val="0"/>
      <w:iCs w:val="0"/>
      <w:snapToGrid w:val="0"/>
      <w:color w:val="auto"/>
      <w:sz w:val="24"/>
      <w:u w:val="single"/>
    </w:rPr>
  </w:style>
  <w:style w:type="character" w:customStyle="1" w:styleId="Heading4Char">
    <w:name w:val="Heading 4 Char"/>
    <w:basedOn w:val="DefaultParagraphFont"/>
    <w:link w:val="Heading4"/>
    <w:uiPriority w:val="9"/>
    <w:semiHidden/>
    <w:rsid w:val="005A58A2"/>
    <w:rPr>
      <w:rFonts w:asciiTheme="majorHAnsi" w:eastAsiaTheme="majorEastAsia" w:hAnsiTheme="majorHAnsi" w:cstheme="majorBidi"/>
      <w:b/>
      <w:bCs/>
      <w:i/>
      <w:iCs/>
      <w:color w:val="4F81BD" w:themeColor="accent1"/>
    </w:rPr>
  </w:style>
  <w:style w:type="paragraph" w:customStyle="1" w:styleId="ReportHeading3">
    <w:name w:val="Report Heading 3"/>
    <w:basedOn w:val="ReportHeading4"/>
    <w:next w:val="Normal"/>
    <w:rsid w:val="005A58A2"/>
    <w:pPr>
      <w:tabs>
        <w:tab w:val="clear" w:pos="900"/>
        <w:tab w:val="left" w:pos="720"/>
      </w:tabs>
    </w:pPr>
    <w:rPr>
      <w:b/>
      <w:u w:val="none"/>
    </w:rPr>
  </w:style>
  <w:style w:type="paragraph" w:customStyle="1" w:styleId="ReportHeading5">
    <w:name w:val="Report Heading 5"/>
    <w:basedOn w:val="Normal"/>
    <w:qFormat/>
    <w:rsid w:val="005A58A2"/>
    <w:pPr>
      <w:keepNext/>
      <w:tabs>
        <w:tab w:val="left" w:pos="1080"/>
      </w:tabs>
      <w:spacing w:after="60" w:line="240" w:lineRule="auto"/>
      <w:outlineLvl w:val="3"/>
    </w:pPr>
    <w:rPr>
      <w:rFonts w:eastAsia="Times New Roman" w:cs="Times New Roman"/>
      <w:i/>
      <w:snapToGrid w:val="0"/>
      <w:sz w:val="24"/>
    </w:rPr>
  </w:style>
  <w:style w:type="paragraph" w:customStyle="1" w:styleId="ReportHeading6">
    <w:name w:val="Report Heading 6"/>
    <w:basedOn w:val="Normal"/>
    <w:qFormat/>
    <w:rsid w:val="005A58A2"/>
    <w:pPr>
      <w:keepNext/>
      <w:tabs>
        <w:tab w:val="left" w:pos="1260"/>
      </w:tabs>
      <w:spacing w:after="60" w:line="240" w:lineRule="auto"/>
      <w:outlineLvl w:val="3"/>
    </w:pPr>
    <w:rPr>
      <w:rFonts w:eastAsia="Times New Roman" w:cs="Times New Roman"/>
      <w:snapToGrid w:val="0"/>
    </w:rPr>
  </w:style>
  <w:style w:type="paragraph" w:customStyle="1" w:styleId="ReportReferences">
    <w:name w:val="Report References"/>
    <w:basedOn w:val="Normal"/>
    <w:qFormat/>
    <w:rsid w:val="005A58A2"/>
    <w:pPr>
      <w:spacing w:after="120" w:line="240" w:lineRule="auto"/>
      <w:ind w:left="720" w:hanging="720"/>
    </w:pPr>
    <w:rPr>
      <w:rFonts w:cs="Times New Roman"/>
      <w:snapToGrid w:val="0"/>
      <w:sz w:val="24"/>
      <w:szCs w:val="24"/>
    </w:rPr>
  </w:style>
  <w:style w:type="paragraph" w:customStyle="1" w:styleId="ReportSignatureBlock">
    <w:name w:val="Report Signature Block"/>
    <w:basedOn w:val="ReportBodyText"/>
    <w:rsid w:val="005A58A2"/>
    <w:pPr>
      <w:spacing w:after="0"/>
    </w:pPr>
    <w:rPr>
      <w:rFonts w:ascii="Arial" w:hAnsi="Arial"/>
      <w:sz w:val="22"/>
      <w:szCs w:val="20"/>
    </w:rPr>
  </w:style>
  <w:style w:type="paragraph" w:customStyle="1" w:styleId="ReportTitle">
    <w:name w:val="Report Title"/>
    <w:basedOn w:val="Normal"/>
    <w:rsid w:val="005A58A2"/>
    <w:pPr>
      <w:spacing w:after="0" w:line="240" w:lineRule="auto"/>
      <w:jc w:val="right"/>
    </w:pPr>
    <w:rPr>
      <w:rFonts w:ascii="Calibri" w:eastAsia="Times New Roman" w:hAnsi="Calibri" w:cs="Times New Roman"/>
      <w:snapToGrid w:val="0"/>
      <w:sz w:val="36"/>
      <w:szCs w:val="20"/>
    </w:rPr>
  </w:style>
  <w:style w:type="paragraph" w:customStyle="1" w:styleId="ReportSubtitle">
    <w:name w:val="Report Subtitle"/>
    <w:basedOn w:val="ReportTitle"/>
    <w:rsid w:val="005A58A2"/>
    <w:rPr>
      <w:sz w:val="28"/>
      <w:szCs w:val="24"/>
    </w:rPr>
  </w:style>
  <w:style w:type="paragraph" w:customStyle="1" w:styleId="ReportTableBodyText">
    <w:name w:val="Report Table Body Text"/>
    <w:basedOn w:val="Normal"/>
    <w:rsid w:val="005A58A2"/>
    <w:pPr>
      <w:spacing w:after="0" w:line="240" w:lineRule="exact"/>
    </w:pPr>
    <w:rPr>
      <w:rFonts w:ascii="Calibri" w:eastAsia="Times New Roman" w:hAnsi="Calibri" w:cs="Arial"/>
      <w:snapToGrid w:val="0"/>
      <w:sz w:val="20"/>
      <w:szCs w:val="18"/>
    </w:rPr>
  </w:style>
  <w:style w:type="paragraph" w:customStyle="1" w:styleId="ReportTableSub-Heading">
    <w:name w:val="Report Table Sub-Heading"/>
    <w:basedOn w:val="Normal"/>
    <w:rsid w:val="005A58A2"/>
    <w:pPr>
      <w:keepNext/>
      <w:keepLines/>
      <w:spacing w:after="0" w:line="240" w:lineRule="exact"/>
      <w:jc w:val="center"/>
    </w:pPr>
    <w:rPr>
      <w:rFonts w:eastAsia="Times New Roman" w:cs="Times New Roman"/>
      <w:b/>
      <w:snapToGrid w:val="0"/>
      <w:sz w:val="20"/>
      <w:szCs w:val="18"/>
    </w:rPr>
  </w:style>
  <w:style w:type="paragraph" w:customStyle="1" w:styleId="ReportTableHeading">
    <w:name w:val="Report Table Heading"/>
    <w:basedOn w:val="ReportTableSub-Heading"/>
    <w:qFormat/>
    <w:rsid w:val="005A58A2"/>
    <w:rPr>
      <w:szCs w:val="20"/>
    </w:rPr>
  </w:style>
  <w:style w:type="paragraph" w:customStyle="1" w:styleId="ReportTitlePageReportInfo">
    <w:name w:val="Report Title Page Report Info"/>
    <w:basedOn w:val="Normal"/>
    <w:rsid w:val="005A58A2"/>
    <w:pPr>
      <w:spacing w:after="0" w:line="240" w:lineRule="auto"/>
      <w:jc w:val="right"/>
    </w:pPr>
    <w:rPr>
      <w:rFonts w:ascii="Arial" w:eastAsia="Times New Roman" w:hAnsi="Arial" w:cs="Times New Roman"/>
      <w:b/>
      <w:bCs/>
      <w:snapToGrid w:val="0"/>
      <w:sz w:val="20"/>
      <w:szCs w:val="20"/>
    </w:rPr>
  </w:style>
  <w:style w:type="paragraph" w:customStyle="1" w:styleId="ReportTitlePageReportInfoSubHeadings">
    <w:name w:val="Report Title Page Report Info SubHeadings"/>
    <w:basedOn w:val="Normal"/>
    <w:rsid w:val="005A58A2"/>
    <w:pPr>
      <w:spacing w:before="240" w:after="0" w:line="240" w:lineRule="auto"/>
      <w:jc w:val="right"/>
    </w:pPr>
    <w:rPr>
      <w:rFonts w:ascii="Arial" w:eastAsia="Times New Roman" w:hAnsi="Arial" w:cs="Times New Roman"/>
      <w:snapToGrid w:val="0"/>
      <w:sz w:val="20"/>
      <w:szCs w:val="20"/>
    </w:rPr>
  </w:style>
  <w:style w:type="paragraph" w:customStyle="1" w:styleId="ReportTOCHeadingCONTENTS16PT">
    <w:name w:val="Report TOC Heading_CONTENTS 16PT"/>
    <w:basedOn w:val="Normal"/>
    <w:rsid w:val="005A58A2"/>
    <w:pPr>
      <w:spacing w:after="0" w:line="280" w:lineRule="exact"/>
    </w:pPr>
    <w:rPr>
      <w:rFonts w:ascii="Arial" w:eastAsia="Times New Roman" w:hAnsi="Arial" w:cs="Times New Roman"/>
      <w:b/>
      <w:bCs/>
      <w:snapToGrid w:val="0"/>
      <w:sz w:val="32"/>
      <w:szCs w:val="20"/>
    </w:rPr>
  </w:style>
  <w:style w:type="paragraph" w:customStyle="1" w:styleId="ReportTOCHeadings">
    <w:name w:val="Report TOC Headings"/>
    <w:basedOn w:val="Normal"/>
    <w:qFormat/>
    <w:rsid w:val="005A58A2"/>
    <w:pPr>
      <w:tabs>
        <w:tab w:val="right" w:pos="9180"/>
      </w:tabs>
      <w:spacing w:before="360" w:after="120" w:line="240" w:lineRule="auto"/>
      <w:ind w:right="1152"/>
    </w:pPr>
    <w:rPr>
      <w:rFonts w:ascii="Calibri" w:eastAsia="Times New Roman" w:hAnsi="Calibri" w:cs="Arial"/>
      <w:b/>
      <w:snapToGrid w:val="0"/>
      <w:sz w:val="24"/>
      <w:szCs w:val="24"/>
    </w:rPr>
  </w:style>
  <w:style w:type="paragraph" w:customStyle="1" w:styleId="ReportTOCPageHeader">
    <w:name w:val="Report TOC Page Header"/>
    <w:basedOn w:val="Normal"/>
    <w:rsid w:val="005A58A2"/>
    <w:pPr>
      <w:spacing w:after="0" w:line="280" w:lineRule="exact"/>
      <w:jc w:val="right"/>
    </w:pPr>
    <w:rPr>
      <w:rFonts w:ascii="Arial" w:eastAsia="Times New Roman" w:hAnsi="Arial" w:cs="Times New Roman"/>
      <w:b/>
      <w:snapToGrid w:val="0"/>
      <w:sz w:val="20"/>
      <w:szCs w:val="20"/>
    </w:rPr>
  </w:style>
  <w:style w:type="character" w:styleId="FootnoteReference">
    <w:name w:val="footnote reference"/>
    <w:basedOn w:val="DefaultParagraphFont"/>
    <w:uiPriority w:val="99"/>
    <w:rsid w:val="00A65A0C"/>
    <w:rPr>
      <w:vertAlign w:val="superscript"/>
    </w:rPr>
  </w:style>
  <w:style w:type="paragraph" w:styleId="NormalWeb">
    <w:name w:val="Normal (Web)"/>
    <w:basedOn w:val="Normal"/>
    <w:uiPriority w:val="99"/>
    <w:unhideWhenUsed/>
    <w:rsid w:val="0033659B"/>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1">
    <w:name w:val="Light List Accent 1"/>
    <w:basedOn w:val="TableNormal"/>
    <w:uiPriority w:val="61"/>
    <w:rsid w:val="003365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657B4"/>
    <w:pPr>
      <w:ind w:left="720"/>
      <w:contextualSpacing/>
    </w:pPr>
  </w:style>
  <w:style w:type="paragraph" w:styleId="Header">
    <w:name w:val="header"/>
    <w:basedOn w:val="Normal"/>
    <w:link w:val="HeaderChar"/>
    <w:uiPriority w:val="99"/>
    <w:unhideWhenUsed/>
    <w:rsid w:val="002C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CD6"/>
  </w:style>
  <w:style w:type="paragraph" w:styleId="Footer">
    <w:name w:val="footer"/>
    <w:basedOn w:val="Normal"/>
    <w:link w:val="FooterChar"/>
    <w:uiPriority w:val="99"/>
    <w:unhideWhenUsed/>
    <w:rsid w:val="002C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CD6"/>
  </w:style>
  <w:style w:type="paragraph" w:styleId="BalloonText">
    <w:name w:val="Balloon Text"/>
    <w:basedOn w:val="Normal"/>
    <w:link w:val="BalloonTextChar"/>
    <w:uiPriority w:val="99"/>
    <w:semiHidden/>
    <w:unhideWhenUsed/>
    <w:rsid w:val="002C1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10593">
      <w:bodyDiv w:val="1"/>
      <w:marLeft w:val="0"/>
      <w:marRight w:val="0"/>
      <w:marTop w:val="0"/>
      <w:marBottom w:val="0"/>
      <w:divBdr>
        <w:top w:val="none" w:sz="0" w:space="0" w:color="auto"/>
        <w:left w:val="none" w:sz="0" w:space="0" w:color="auto"/>
        <w:bottom w:val="none" w:sz="0" w:space="0" w:color="auto"/>
        <w:right w:val="none" w:sz="0" w:space="0" w:color="auto"/>
      </w:divBdr>
    </w:div>
    <w:div w:id="447548956">
      <w:bodyDiv w:val="1"/>
      <w:marLeft w:val="0"/>
      <w:marRight w:val="0"/>
      <w:marTop w:val="0"/>
      <w:marBottom w:val="0"/>
      <w:divBdr>
        <w:top w:val="none" w:sz="0" w:space="0" w:color="auto"/>
        <w:left w:val="none" w:sz="0" w:space="0" w:color="auto"/>
        <w:bottom w:val="none" w:sz="0" w:space="0" w:color="auto"/>
        <w:right w:val="none" w:sz="0" w:space="0" w:color="auto"/>
      </w:divBdr>
    </w:div>
    <w:div w:id="702704757">
      <w:bodyDiv w:val="1"/>
      <w:marLeft w:val="0"/>
      <w:marRight w:val="0"/>
      <w:marTop w:val="0"/>
      <w:marBottom w:val="0"/>
      <w:divBdr>
        <w:top w:val="none" w:sz="0" w:space="0" w:color="auto"/>
        <w:left w:val="none" w:sz="0" w:space="0" w:color="auto"/>
        <w:bottom w:val="none" w:sz="0" w:space="0" w:color="auto"/>
        <w:right w:val="none" w:sz="0" w:space="0" w:color="auto"/>
      </w:divBdr>
    </w:div>
    <w:div w:id="757750471">
      <w:bodyDiv w:val="1"/>
      <w:marLeft w:val="0"/>
      <w:marRight w:val="0"/>
      <w:marTop w:val="0"/>
      <w:marBottom w:val="0"/>
      <w:divBdr>
        <w:top w:val="none" w:sz="0" w:space="0" w:color="auto"/>
        <w:left w:val="none" w:sz="0" w:space="0" w:color="auto"/>
        <w:bottom w:val="none" w:sz="0" w:space="0" w:color="auto"/>
        <w:right w:val="none" w:sz="0" w:space="0" w:color="auto"/>
      </w:divBdr>
    </w:div>
    <w:div w:id="8640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Stoeckenius</dc:creator>
  <cp:lastModifiedBy>Till Stoeckenius</cp:lastModifiedBy>
  <cp:revision>8</cp:revision>
  <dcterms:created xsi:type="dcterms:W3CDTF">2014-01-15T18:25:00Z</dcterms:created>
  <dcterms:modified xsi:type="dcterms:W3CDTF">2014-01-17T17:37:00Z</dcterms:modified>
</cp:coreProperties>
</file>